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1A59" w14:textId="77777777" w:rsidR="003A7C42" w:rsidRDefault="003A7C42"/>
    <w:p w14:paraId="7F555E97" w14:textId="642219B0" w:rsidR="00561099" w:rsidRPr="00561099" w:rsidRDefault="00561099" w:rsidP="00497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>Väikehange</w:t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="00B7585A">
        <w:rPr>
          <w:rFonts w:ascii="Times New Roman" w:hAnsi="Times New Roman" w:cs="Times New Roman"/>
          <w:sz w:val="24"/>
          <w:szCs w:val="24"/>
        </w:rPr>
        <w:tab/>
      </w:r>
      <w:r w:rsidR="00B7585A">
        <w:rPr>
          <w:rFonts w:ascii="Times New Roman" w:hAnsi="Times New Roman" w:cs="Times New Roman"/>
          <w:sz w:val="24"/>
          <w:szCs w:val="24"/>
        </w:rPr>
        <w:tab/>
      </w:r>
      <w:r w:rsidR="00D45E8D" w:rsidRPr="0005603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5603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2679F" w:rsidRPr="0005603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D45E8D" w:rsidRPr="0005603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2679F" w:rsidRPr="00056036">
        <w:rPr>
          <w:rFonts w:ascii="Times New Roman" w:hAnsi="Times New Roman" w:cs="Times New Roman"/>
          <w:sz w:val="24"/>
          <w:szCs w:val="24"/>
          <w:shd w:val="clear" w:color="auto" w:fill="FFFFFF"/>
        </w:rPr>
        <w:t>.2025</w:t>
      </w:r>
    </w:p>
    <w:p w14:paraId="091AB095" w14:textId="6E082C40" w:rsidR="00D2679F" w:rsidRDefault="008441B2" w:rsidP="00D267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Nõva spordihoone </w:t>
      </w:r>
      <w:r w:rsidR="00F17AF0">
        <w:rPr>
          <w:rFonts w:ascii="Times New Roman" w:hAnsi="Times New Roman" w:cs="Times New Roman"/>
          <w:b/>
          <w:bCs/>
          <w:sz w:val="24"/>
          <w:szCs w:val="24"/>
        </w:rPr>
        <w:t xml:space="preserve">jõusaali remont ja </w:t>
      </w:r>
      <w:r w:rsidR="00BF75C3">
        <w:rPr>
          <w:rFonts w:ascii="Times New Roman" w:hAnsi="Times New Roman" w:cs="Times New Roman"/>
          <w:b/>
          <w:bCs/>
          <w:sz w:val="24"/>
          <w:szCs w:val="24"/>
        </w:rPr>
        <w:t>võimla seina avade soojustus</w:t>
      </w:r>
      <w:r w:rsidR="00073694">
        <w:rPr>
          <w:rFonts w:ascii="Times New Roman" w:hAnsi="Times New Roman" w:cs="Times New Roman"/>
          <w:b/>
          <w:bCs/>
          <w:sz w:val="24"/>
          <w:szCs w:val="24"/>
        </w:rPr>
        <w:t>, viimistlus.</w:t>
      </w:r>
    </w:p>
    <w:p w14:paraId="090ECFA8" w14:textId="77777777" w:rsidR="00073694" w:rsidRPr="008441B2" w:rsidRDefault="00073694" w:rsidP="00D267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502FE" w14:textId="60237D90" w:rsidR="00561099" w:rsidRDefault="00561099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99">
        <w:rPr>
          <w:rFonts w:ascii="Times New Roman" w:hAnsi="Times New Roman" w:cs="Times New Roman"/>
          <w:sz w:val="24"/>
          <w:szCs w:val="24"/>
        </w:rPr>
        <w:t>Lääne-Nigula Vallavalitsus kutsub esitam</w:t>
      </w:r>
      <w:r w:rsidR="002C53D8">
        <w:rPr>
          <w:rFonts w:ascii="Times New Roman" w:hAnsi="Times New Roman" w:cs="Times New Roman"/>
          <w:sz w:val="24"/>
          <w:szCs w:val="24"/>
        </w:rPr>
        <w:t>a pakkumust väikehanke „</w:t>
      </w:r>
      <w:r w:rsidR="00862179">
        <w:rPr>
          <w:rFonts w:ascii="Times New Roman" w:hAnsi="Times New Roman" w:cs="Times New Roman"/>
          <w:sz w:val="24"/>
          <w:szCs w:val="24"/>
        </w:rPr>
        <w:t xml:space="preserve">Nõva </w:t>
      </w:r>
      <w:r w:rsidR="005C4E03">
        <w:rPr>
          <w:rFonts w:ascii="Times New Roman" w:hAnsi="Times New Roman" w:cs="Times New Roman"/>
          <w:sz w:val="24"/>
          <w:szCs w:val="24"/>
        </w:rPr>
        <w:t xml:space="preserve">spordihoone jõusaali remont ja </w:t>
      </w:r>
      <w:r w:rsidR="00525760">
        <w:rPr>
          <w:rFonts w:ascii="Times New Roman" w:hAnsi="Times New Roman" w:cs="Times New Roman"/>
          <w:sz w:val="24"/>
          <w:szCs w:val="24"/>
        </w:rPr>
        <w:t xml:space="preserve">võimla seina avade soojustus, </w:t>
      </w:r>
      <w:r w:rsidR="00764820">
        <w:rPr>
          <w:rFonts w:ascii="Times New Roman" w:hAnsi="Times New Roman" w:cs="Times New Roman"/>
          <w:sz w:val="24"/>
          <w:szCs w:val="24"/>
        </w:rPr>
        <w:t>viimistlus</w:t>
      </w:r>
      <w:r w:rsidR="00D2679F">
        <w:rPr>
          <w:rFonts w:ascii="Times New Roman" w:hAnsi="Times New Roman" w:cs="Times New Roman"/>
          <w:sz w:val="24"/>
          <w:szCs w:val="24"/>
        </w:rPr>
        <w:t xml:space="preserve">“ </w:t>
      </w:r>
      <w:r w:rsidRPr="00561099">
        <w:rPr>
          <w:rFonts w:ascii="Times New Roman" w:hAnsi="Times New Roman" w:cs="Times New Roman"/>
          <w:sz w:val="24"/>
          <w:szCs w:val="24"/>
        </w:rPr>
        <w:t xml:space="preserve">aadressil </w:t>
      </w:r>
      <w:bookmarkStart w:id="0" w:name="_Hlk139897933"/>
      <w:r w:rsidR="00764820">
        <w:rPr>
          <w:rFonts w:ascii="Times New Roman" w:hAnsi="Times New Roman" w:cs="Times New Roman"/>
          <w:sz w:val="24"/>
          <w:szCs w:val="24"/>
        </w:rPr>
        <w:t>N</w:t>
      </w:r>
      <w:r w:rsidR="00AA6E60">
        <w:rPr>
          <w:rFonts w:ascii="Times New Roman" w:hAnsi="Times New Roman" w:cs="Times New Roman"/>
          <w:sz w:val="24"/>
          <w:szCs w:val="24"/>
        </w:rPr>
        <w:t>õva küla Kooli 1</w:t>
      </w:r>
      <w:r w:rsidR="00DC596A">
        <w:rPr>
          <w:rFonts w:ascii="Times New Roman" w:hAnsi="Times New Roman" w:cs="Times New Roman"/>
          <w:sz w:val="24"/>
          <w:szCs w:val="24"/>
        </w:rPr>
        <w:t xml:space="preserve"> Lääne-Nigula Vald</w:t>
      </w:r>
      <w:r w:rsidR="00880B97">
        <w:rPr>
          <w:rFonts w:ascii="Times New Roman" w:hAnsi="Times New Roman" w:cs="Times New Roman"/>
          <w:sz w:val="24"/>
          <w:szCs w:val="24"/>
        </w:rPr>
        <w:t>,</w:t>
      </w:r>
      <w:r w:rsidRPr="00561099">
        <w:rPr>
          <w:rFonts w:ascii="Times New Roman" w:hAnsi="Times New Roman" w:cs="Times New Roman"/>
          <w:sz w:val="24"/>
          <w:szCs w:val="24"/>
        </w:rPr>
        <w:t xml:space="preserve"> katastri nr</w:t>
      </w:r>
      <w:r w:rsidRPr="0056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647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53101:001:</w:t>
      </w:r>
      <w:r w:rsidR="00387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0545</w:t>
      </w:r>
    </w:p>
    <w:p w14:paraId="5580B352" w14:textId="77777777" w:rsidR="00D2679F" w:rsidRPr="00561099" w:rsidRDefault="00D2679F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62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1787"/>
        <w:gridCol w:w="870"/>
        <w:gridCol w:w="990"/>
        <w:gridCol w:w="1161"/>
      </w:tblGrid>
      <w:tr w:rsidR="00561099" w:rsidRPr="00561099" w14:paraId="033FFE70" w14:textId="77777777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43F4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Tööde loetelu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C872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ühik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B154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Kogus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BD48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Hind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3DDC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 xml:space="preserve">Summa </w:t>
            </w:r>
          </w:p>
        </w:tc>
      </w:tr>
      <w:tr w:rsidR="00561099" w:rsidRPr="00561099" w14:paraId="279CEB1C" w14:textId="77777777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B62D" w14:textId="003FCFEE" w:rsidR="00561099" w:rsidRPr="00715AA9" w:rsidRDefault="00715AA9" w:rsidP="00D2679F">
            <w:pPr>
              <w:pStyle w:val="Loendilik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Jõusaal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ABA0" w14:textId="1B068CF6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EA59" w14:textId="655A7801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2E46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A61" w14:textId="77777777"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</w:tr>
      <w:tr w:rsidR="00561099" w:rsidRPr="00561099" w14:paraId="747FA47A" w14:textId="77777777" w:rsidTr="001F432D">
        <w:trPr>
          <w:trHeight w:val="187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4BEA" w14:textId="2CF7103F" w:rsidR="00561099" w:rsidRPr="00561099" w:rsidRDefault="00B323FA" w:rsidP="00D2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Seinte viimistlu</w:t>
            </w:r>
            <w:r w:rsidR="0051064E">
              <w:rPr>
                <w:rFonts w:ascii="Times New Roman" w:hAnsi="Times New Roman" w:cs="Times New Roman"/>
                <w:sz w:val="24"/>
                <w:szCs w:val="24"/>
              </w:rPr>
              <w:t>s (pahteldamine, värvimine)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396F" w14:textId="75FC7301" w:rsidR="00561099" w:rsidRPr="00561099" w:rsidRDefault="00510C41" w:rsidP="003D1FEB">
            <w:pPr>
              <w:pStyle w:val="Loendilik"/>
              <w:ind w:left="0"/>
            </w:pPr>
            <w:r>
              <w:t xml:space="preserve">          m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209A" w14:textId="3927913E" w:rsidR="00561099" w:rsidRPr="00561099" w:rsidRDefault="00950B8A" w:rsidP="00D2679F">
            <w:pPr>
              <w:pStyle w:val="Loendilik"/>
              <w:ind w:left="0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A683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BF17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14:paraId="6DA74568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D554" w14:textId="655B5A91" w:rsidR="00561099" w:rsidRPr="00561099" w:rsidRDefault="004B3F2E" w:rsidP="00D2679F">
            <w:pPr>
              <w:pStyle w:val="Loendilik"/>
              <w:ind w:left="0"/>
            </w:pPr>
            <w:r>
              <w:t>Põranda katt</w:t>
            </w:r>
            <w:r w:rsidR="004E34BA">
              <w:t>e paigaldus ja ette valmistus töö</w:t>
            </w:r>
            <w:r w:rsidR="006D48B9">
              <w:t>d (</w:t>
            </w:r>
            <w:r w:rsidR="00196550">
              <w:t>spo</w:t>
            </w:r>
            <w:r w:rsidR="004E6C24">
              <w:t>rdi-jõusaali kummi mat</w:t>
            </w:r>
            <w:r w:rsidR="00021D7B">
              <w:t>t 1000x1000x</w:t>
            </w:r>
            <w:r w:rsidR="00222FFC">
              <w:t xml:space="preserve">15mm </w:t>
            </w:r>
            <w:r w:rsidR="004E538A"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DED8" w14:textId="77777777"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CA74" w14:textId="48924244" w:rsidR="00561099" w:rsidRPr="00561099" w:rsidRDefault="004E3903" w:rsidP="00D2679F">
            <w:pPr>
              <w:pStyle w:val="Loendilik"/>
              <w:ind w:left="0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90A5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CEE0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14:paraId="7583CE00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A569" w14:textId="3D1DCAFC" w:rsidR="00561099" w:rsidRPr="00561099" w:rsidRDefault="00FC73FC" w:rsidP="00D2679F">
            <w:pPr>
              <w:pStyle w:val="Loendilik"/>
              <w:ind w:left="0"/>
            </w:pPr>
            <w:r>
              <w:t xml:space="preserve">Puit riiulid  </w:t>
            </w:r>
            <w:r w:rsidR="0037581C">
              <w:t>800x300mm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8616" w14:textId="422DF139" w:rsidR="00561099" w:rsidRPr="00561099" w:rsidRDefault="003333BA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C4C6" w14:textId="2D55AD0A" w:rsidR="00561099" w:rsidRPr="00561099" w:rsidRDefault="0037581C" w:rsidP="00D2679F">
            <w:pPr>
              <w:pStyle w:val="Loendilik"/>
              <w:ind w:left="0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9E0C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FC16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19943EBC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D96C" w14:textId="69803335" w:rsidR="00227439" w:rsidRDefault="005A1D1C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L</w:t>
            </w:r>
            <w:r w:rsidR="002B3E10">
              <w:rPr>
                <w:bCs/>
              </w:rPr>
              <w:t>a</w:t>
            </w:r>
            <w:r w:rsidR="00143BB7">
              <w:rPr>
                <w:bCs/>
              </w:rPr>
              <w:t>k</w:t>
            </w:r>
            <w:r w:rsidR="00ED1F99">
              <w:rPr>
                <w:bCs/>
              </w:rPr>
              <w:t>k</w:t>
            </w:r>
            <w:r w:rsidR="00143BB7">
              <w:rPr>
                <w:bCs/>
              </w:rPr>
              <w:t>e paigaldada</w:t>
            </w:r>
            <w:r w:rsidR="002B3E10">
              <w:rPr>
                <w:bCs/>
              </w:rPr>
              <w:t xml:space="preserve"> tiivik ventilaatori</w:t>
            </w:r>
            <w:r w:rsidR="008E4BC5">
              <w:rPr>
                <w:bCs/>
              </w:rPr>
              <w:t>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F527" w14:textId="7C16EA0F" w:rsidR="00227439" w:rsidRPr="00561099" w:rsidRDefault="002A23B8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A8BD" w14:textId="332005C2" w:rsidR="00227439" w:rsidRDefault="002A23B8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71E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E880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41BC2C85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69AB" w14:textId="2214C504" w:rsidR="00227439" w:rsidRDefault="00012313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Radiaatorite, torude</w:t>
            </w:r>
            <w:r w:rsidR="00A554A5">
              <w:rPr>
                <w:bCs/>
              </w:rPr>
              <w:t xml:space="preserve"> </w:t>
            </w:r>
            <w:r>
              <w:rPr>
                <w:bCs/>
              </w:rPr>
              <w:t>värvimine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A7E0" w14:textId="69999D5F" w:rsidR="00227439" w:rsidRPr="00561099" w:rsidRDefault="00995CB2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25A5" w14:textId="7B3DA2EE" w:rsidR="00227439" w:rsidRDefault="00012313" w:rsidP="00D2679F">
            <w:pPr>
              <w:pStyle w:val="Loendilik"/>
              <w:ind w:left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302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CE89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13BC6FD3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C07B" w14:textId="4A8F82F0" w:rsidR="00227439" w:rsidRDefault="00963DA2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 xml:space="preserve">Peeglid </w:t>
            </w:r>
            <w:r w:rsidR="008638AB">
              <w:rPr>
                <w:bCs/>
              </w:rPr>
              <w:t>koos paigaldusega 1000x2000mm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2A8B" w14:textId="22446CEA" w:rsidR="00227439" w:rsidRPr="00561099" w:rsidRDefault="008638AB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D3B6" w14:textId="2A46736A" w:rsidR="00227439" w:rsidRDefault="00283F5A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652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BC29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49AF0E0B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01A" w14:textId="6CCA8CBC" w:rsidR="00227439" w:rsidRPr="0053773B" w:rsidRDefault="007726CD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Elektri tööd</w:t>
            </w:r>
            <w:r w:rsidR="00EE58E1">
              <w:rPr>
                <w:bCs/>
              </w:rPr>
              <w:t xml:space="preserve"> </w:t>
            </w:r>
            <w:r w:rsidR="00FA1BA7">
              <w:rPr>
                <w:bCs/>
              </w:rPr>
              <w:t>(</w:t>
            </w:r>
            <w:r w:rsidR="00290748">
              <w:rPr>
                <w:bCs/>
              </w:rPr>
              <w:t>Kahe laevalgusti asemele ventilaatorid)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861B" w14:textId="2AE8787C" w:rsidR="00227439" w:rsidRDefault="007726CD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796B" w14:textId="33630996" w:rsidR="00227439" w:rsidRDefault="007726CD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063E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50DC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5958A562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9B3B" w14:textId="0E37473C" w:rsidR="00227439" w:rsidRDefault="00227439" w:rsidP="00D2679F">
            <w:pPr>
              <w:pStyle w:val="Loendilik"/>
              <w:ind w:left="0"/>
              <w:rPr>
                <w:bCs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FB1B" w14:textId="4FA3D1B3" w:rsidR="0022743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F807" w14:textId="1CF731CE" w:rsidR="0022743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E761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FA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0250DC21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9544" w14:textId="2EA06819" w:rsidR="00227439" w:rsidRPr="002B4A10" w:rsidRDefault="002B4A10" w:rsidP="00D2679F">
            <w:pPr>
              <w:pStyle w:val="Loendilik"/>
              <w:ind w:left="0"/>
              <w:rPr>
                <w:b/>
              </w:rPr>
            </w:pPr>
            <w:r>
              <w:rPr>
                <w:b/>
              </w:rPr>
              <w:t xml:space="preserve">Võimla </w:t>
            </w:r>
            <w:r w:rsidR="007D6E2D">
              <w:rPr>
                <w:b/>
              </w:rPr>
              <w:t xml:space="preserve">seina avade </w:t>
            </w:r>
            <w:r w:rsidR="00B77ED1">
              <w:rPr>
                <w:b/>
              </w:rPr>
              <w:t>soojustus, viimistlus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246D" w14:textId="1F5A717D" w:rsidR="0022743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3174" w14:textId="506084C5" w:rsidR="0022743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066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EA0E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14:paraId="1BD88EB8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8493" w14:textId="0B58E6BC" w:rsidR="00227439" w:rsidRDefault="00B35A2B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Avade soojustu</w:t>
            </w:r>
            <w:r w:rsidR="0028118B">
              <w:rPr>
                <w:bCs/>
              </w:rPr>
              <w:t>s</w:t>
            </w:r>
            <w:r w:rsidR="002B3679">
              <w:rPr>
                <w:bCs/>
              </w:rPr>
              <w:t xml:space="preserve"> </w:t>
            </w:r>
            <w:r w:rsidR="000B4A3D">
              <w:rPr>
                <w:bCs/>
              </w:rPr>
              <w:t>150mm kivivilla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EA26" w14:textId="7991B44A" w:rsidR="00227439" w:rsidRPr="00561099" w:rsidRDefault="00B20C54" w:rsidP="00D2679F">
            <w:pPr>
              <w:pStyle w:val="Loendilik"/>
              <w:ind w:left="0"/>
              <w:jc w:val="center"/>
            </w:pPr>
            <w:r>
              <w:t>m</w:t>
            </w:r>
            <w:r w:rsidR="00DB1D06"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9031" w14:textId="628A6F6D" w:rsidR="00227439" w:rsidRDefault="00DB1D06" w:rsidP="00D2679F">
            <w:pPr>
              <w:pStyle w:val="Loendilik"/>
              <w:ind w:left="0"/>
              <w:jc w:val="center"/>
            </w:pPr>
            <w:r>
              <w:t>16,4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8037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A4B5" w14:textId="77777777"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B3510A" w:rsidRPr="00561099" w14:paraId="3D339E68" w14:textId="77777777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FF3" w14:textId="3A6E7C8D" w:rsidR="00B3510A" w:rsidRDefault="00B20C54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Kahekord</w:t>
            </w:r>
            <w:r w:rsidR="00831BA5">
              <w:rPr>
                <w:bCs/>
              </w:rPr>
              <w:t>ne kipsplaat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2594" w14:textId="2F0E25A4" w:rsidR="00B3510A" w:rsidRPr="00561099" w:rsidRDefault="0003025F" w:rsidP="00D2679F">
            <w:pPr>
              <w:pStyle w:val="Loendilik"/>
              <w:ind w:left="0"/>
              <w:jc w:val="center"/>
            </w:pPr>
            <w:r>
              <w:t>m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729D" w14:textId="713C5F47" w:rsidR="00B3510A" w:rsidRDefault="0056233F" w:rsidP="00D2679F">
            <w:pPr>
              <w:pStyle w:val="Loendilik"/>
              <w:ind w:left="0"/>
              <w:jc w:val="center"/>
            </w:pPr>
            <w:r>
              <w:t>16,4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AE54" w14:textId="77777777"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9652" w14:textId="77777777"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</w:tr>
      <w:tr w:rsidR="001316D8" w:rsidRPr="00561099" w14:paraId="6628C555" w14:textId="77777777" w:rsidTr="00EB6427"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D4BA" w14:textId="432670AE" w:rsidR="001316D8" w:rsidRDefault="002122DE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Seina viimistlus (</w:t>
            </w:r>
            <w:r w:rsidR="004D25E7">
              <w:rPr>
                <w:bCs/>
              </w:rPr>
              <w:t>pahteldus, värvimine</w:t>
            </w:r>
            <w:r w:rsidR="00CB2DAD">
              <w:rPr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87FC" w14:textId="72FEAED0" w:rsidR="001316D8" w:rsidRDefault="00CB2DAD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308" w14:textId="08EB5524" w:rsidR="001316D8" w:rsidRDefault="00CB2DAD" w:rsidP="00D2679F">
            <w:pPr>
              <w:pStyle w:val="Loendilik"/>
              <w:ind w:left="0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EBA8" w14:textId="77777777" w:rsidR="001316D8" w:rsidRPr="00561099" w:rsidRDefault="001316D8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7D40" w14:textId="77777777" w:rsidR="001316D8" w:rsidRPr="00561099" w:rsidRDefault="001316D8" w:rsidP="00D2679F">
            <w:pPr>
              <w:pStyle w:val="Loendilik"/>
              <w:ind w:left="0"/>
              <w:jc w:val="center"/>
            </w:pPr>
          </w:p>
        </w:tc>
      </w:tr>
      <w:tr w:rsidR="00561099" w:rsidRPr="00561099" w14:paraId="4B8230B6" w14:textId="77777777" w:rsidTr="00EB6427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39DA" w14:textId="5099E7A4" w:rsidR="00561099" w:rsidRPr="009141D1" w:rsidRDefault="006658AA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Välise</w:t>
            </w:r>
            <w:r w:rsidR="009141D1">
              <w:rPr>
                <w:bCs/>
              </w:rPr>
              <w:t xml:space="preserve"> ja vahe </w:t>
            </w:r>
            <w:r w:rsidR="00260E27">
              <w:rPr>
                <w:bCs/>
              </w:rPr>
              <w:t>u</w:t>
            </w:r>
            <w:r>
              <w:rPr>
                <w:bCs/>
              </w:rPr>
              <w:t>kse</w:t>
            </w:r>
            <w:r w:rsidR="00260E27">
              <w:rPr>
                <w:bCs/>
              </w:rPr>
              <w:t xml:space="preserve"> parendus värvimine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3039" w14:textId="037A6585" w:rsidR="00561099" w:rsidRPr="00561099" w:rsidRDefault="00781333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ADE3" w14:textId="09955053" w:rsidR="00561099" w:rsidRPr="00561099" w:rsidRDefault="00781333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9343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5B38" w14:textId="77777777"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272405" w:rsidRPr="00561099" w14:paraId="225869B8" w14:textId="77777777" w:rsidTr="00EB6427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9830" w14:textId="6FDA36AC" w:rsidR="00272405" w:rsidRDefault="00272405" w:rsidP="00D2679F">
            <w:pPr>
              <w:pStyle w:val="Loendilik"/>
              <w:ind w:left="0"/>
              <w:rPr>
                <w:bCs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2814" w14:textId="15750F87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5B6A" w14:textId="53AB4BD8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A44F" w14:textId="77777777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4A63" w14:textId="77777777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</w:tr>
      <w:tr w:rsidR="00272405" w:rsidRPr="00561099" w14:paraId="3ECF5B4E" w14:textId="77777777" w:rsidTr="00EB6427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86E3" w14:textId="4D6A247B" w:rsidR="00272405" w:rsidRDefault="00D26923" w:rsidP="00D2679F">
            <w:pPr>
              <w:pStyle w:val="Loendilik"/>
              <w:ind w:left="0"/>
              <w:rPr>
                <w:bCs/>
              </w:rPr>
            </w:pPr>
            <w:r w:rsidRPr="00C33F77">
              <w:rPr>
                <w:bCs/>
                <w:color w:val="EE0000"/>
              </w:rPr>
              <w:t>S</w:t>
            </w:r>
            <w:r w:rsidR="00375C4D" w:rsidRPr="00C33F77">
              <w:rPr>
                <w:bCs/>
                <w:color w:val="EE0000"/>
              </w:rPr>
              <w:t>EINADE</w:t>
            </w:r>
            <w:r w:rsidR="009C4085">
              <w:rPr>
                <w:bCs/>
                <w:color w:val="EE0000"/>
              </w:rPr>
              <w:t xml:space="preserve"> ja </w:t>
            </w:r>
            <w:r w:rsidR="00224214">
              <w:rPr>
                <w:bCs/>
                <w:color w:val="EE0000"/>
              </w:rPr>
              <w:t>PÕRANDA</w:t>
            </w:r>
            <w:r w:rsidR="00375C4D" w:rsidRPr="00C33F77">
              <w:rPr>
                <w:bCs/>
                <w:color w:val="EE0000"/>
              </w:rPr>
              <w:t xml:space="preserve"> VÄRVITOON KOOSKÕLASTADA EELNEVALT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E08" w14:textId="77777777" w:rsidR="00272405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1242" w14:textId="77777777" w:rsidR="00272405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304B" w14:textId="77777777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5736" w14:textId="77777777" w:rsidR="00272405" w:rsidRPr="00561099" w:rsidRDefault="00272405" w:rsidP="00D2679F">
            <w:pPr>
              <w:pStyle w:val="Loendilik"/>
              <w:ind w:left="0"/>
              <w:jc w:val="center"/>
            </w:pPr>
          </w:p>
        </w:tc>
      </w:tr>
    </w:tbl>
    <w:p w14:paraId="5C9386E3" w14:textId="77777777"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AAB54" w14:textId="44AF74F9" w:rsidR="00561099" w:rsidRDefault="00561099" w:rsidP="00D2679F">
      <w:pPr>
        <w:pStyle w:val="Loendilik"/>
        <w:jc w:val="both"/>
      </w:pPr>
      <w:r w:rsidRPr="00561099">
        <w:t xml:space="preserve">Kontaktisik </w:t>
      </w:r>
      <w:r w:rsidR="000A3DF9">
        <w:t>Taeblas</w:t>
      </w:r>
      <w:r w:rsidRPr="00561099">
        <w:t xml:space="preserve">: </w:t>
      </w:r>
      <w:r w:rsidR="000A3DF9">
        <w:t xml:space="preserve">Ivar Prees </w:t>
      </w:r>
      <w:r w:rsidR="00DE7D9F">
        <w:t>tel:57809098</w:t>
      </w:r>
      <w:r w:rsidRPr="00561099">
        <w:t xml:space="preserve"> e-post </w:t>
      </w:r>
      <w:hyperlink r:id="rId8" w:history="1">
        <w:r w:rsidRPr="00561099">
          <w:rPr>
            <w:rStyle w:val="Hperlink"/>
          </w:rPr>
          <w:t>vv@laanenigula.ee</w:t>
        </w:r>
      </w:hyperlink>
      <w:r w:rsidR="00636EE8">
        <w:t xml:space="preserve">  </w:t>
      </w:r>
      <w:hyperlink r:id="rId9" w:history="1">
        <w:r w:rsidR="009B6E92" w:rsidRPr="00F1657A">
          <w:rPr>
            <w:rStyle w:val="Hperlink"/>
          </w:rPr>
          <w:t>ivar.prees@laanenigula.ee</w:t>
        </w:r>
      </w:hyperlink>
    </w:p>
    <w:p w14:paraId="087B6878" w14:textId="77777777" w:rsidR="00561099" w:rsidRPr="00561099" w:rsidRDefault="00561099" w:rsidP="00D2679F">
      <w:pPr>
        <w:pStyle w:val="Loendilik"/>
        <w:jc w:val="both"/>
      </w:pPr>
    </w:p>
    <w:p w14:paraId="01638ADB" w14:textId="3D19D77A" w:rsidR="00561099" w:rsidRDefault="00561099" w:rsidP="00D2679F">
      <w:pPr>
        <w:pStyle w:val="Loendilik"/>
        <w:ind w:left="709"/>
        <w:rPr>
          <w:b/>
          <w:color w:val="000000" w:themeColor="text1"/>
          <w:shd w:val="clear" w:color="auto" w:fill="FFFFFF"/>
        </w:rPr>
      </w:pPr>
      <w:r w:rsidRPr="00561099">
        <w:rPr>
          <w:b/>
          <w:color w:val="000000" w:themeColor="text1"/>
          <w:shd w:val="clear" w:color="auto" w:fill="FFFFFF"/>
        </w:rPr>
        <w:t>NB! Pakkumisele eelnevalt on võimalik objektiga tutvud</w:t>
      </w:r>
      <w:r w:rsidR="001316D8">
        <w:rPr>
          <w:b/>
          <w:color w:val="000000" w:themeColor="text1"/>
          <w:shd w:val="clear" w:color="auto" w:fill="FFFFFF"/>
        </w:rPr>
        <w:t xml:space="preserve">a etteteatamisel  </w:t>
      </w:r>
      <w:r w:rsidR="00286A3F">
        <w:rPr>
          <w:b/>
          <w:color w:val="000000" w:themeColor="text1"/>
          <w:shd w:val="clear" w:color="auto" w:fill="FFFFFF"/>
        </w:rPr>
        <w:t>t</w:t>
      </w:r>
      <w:r w:rsidR="001F05E1">
        <w:rPr>
          <w:b/>
          <w:color w:val="000000" w:themeColor="text1"/>
          <w:shd w:val="clear" w:color="auto" w:fill="FFFFFF"/>
        </w:rPr>
        <w:t>ööpäeviti</w:t>
      </w:r>
      <w:r w:rsidR="00880B97">
        <w:rPr>
          <w:b/>
          <w:color w:val="000000" w:themeColor="text1"/>
          <w:shd w:val="clear" w:color="auto" w:fill="FFFFFF"/>
        </w:rPr>
        <w:t xml:space="preserve"> 0</w:t>
      </w:r>
      <w:r w:rsidR="00A637E6">
        <w:rPr>
          <w:b/>
          <w:color w:val="000000" w:themeColor="text1"/>
          <w:shd w:val="clear" w:color="auto" w:fill="FFFFFF"/>
        </w:rPr>
        <w:t>9</w:t>
      </w:r>
      <w:r w:rsidR="00880B97">
        <w:rPr>
          <w:b/>
          <w:color w:val="000000" w:themeColor="text1"/>
          <w:shd w:val="clear" w:color="auto" w:fill="FFFFFF"/>
        </w:rPr>
        <w:t>.00-1</w:t>
      </w:r>
      <w:r w:rsidR="00A637E6">
        <w:rPr>
          <w:b/>
          <w:color w:val="000000" w:themeColor="text1"/>
          <w:shd w:val="clear" w:color="auto" w:fill="FFFFFF"/>
        </w:rPr>
        <w:t>4</w:t>
      </w:r>
      <w:r w:rsidRPr="00561099">
        <w:rPr>
          <w:b/>
          <w:color w:val="000000" w:themeColor="text1"/>
          <w:shd w:val="clear" w:color="auto" w:fill="FFFFFF"/>
        </w:rPr>
        <w:t xml:space="preserve">.00 Töövõtja peab arvestama asjaoluga, et eelnevalt objektiga tutvumata tehtud pakkumuste puhul hilisemaid nõudeid töömahu suurenemise osas ei arvestata. </w:t>
      </w:r>
    </w:p>
    <w:p w14:paraId="62D29D11" w14:textId="77777777" w:rsidR="00D2679F" w:rsidRPr="00561099" w:rsidRDefault="00D2679F" w:rsidP="00D2679F">
      <w:pPr>
        <w:pStyle w:val="Loendilik"/>
        <w:ind w:left="709"/>
        <w:rPr>
          <w:b/>
          <w:color w:val="000000" w:themeColor="text1"/>
        </w:rPr>
      </w:pPr>
    </w:p>
    <w:p w14:paraId="44E08725" w14:textId="77777777"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>Hankeobjektil  tehtavaid töid on te</w:t>
      </w:r>
      <w:r w:rsidR="00D2679F">
        <w:t>llijal õigus vähendada</w:t>
      </w:r>
      <w:r w:rsidRPr="00561099">
        <w:t xml:space="preserve"> kui eelarves ettenähtud vahendid ei võimalda tööde teostamist kogu mahus.</w:t>
      </w:r>
    </w:p>
    <w:p w14:paraId="74AD5FF1" w14:textId="77777777"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>Hankija valib töövõtjaks soodsaima pakkumise teinud ettevõtja.</w:t>
      </w:r>
    </w:p>
    <w:p w14:paraId="3A46A806" w14:textId="77777777"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lastRenderedPageBreak/>
        <w:t>Hankijal on õigus tunnistada hange osaliselt või täielikult nurjunuks kui tööde maksumus ületab eelarves ettenähtud vahendid.</w:t>
      </w:r>
    </w:p>
    <w:p w14:paraId="43A8B13E" w14:textId="77777777" w:rsidR="00561099" w:rsidRPr="00561099" w:rsidRDefault="00D2679F" w:rsidP="00D2679F">
      <w:pPr>
        <w:pStyle w:val="Loendilik"/>
        <w:numPr>
          <w:ilvl w:val="0"/>
          <w:numId w:val="1"/>
        </w:numPr>
        <w:ind w:left="709" w:hanging="349"/>
      </w:pPr>
      <w:r>
        <w:t>Tööde teostamise tähtaeg</w:t>
      </w:r>
      <w:r w:rsidR="00561099" w:rsidRPr="00561099">
        <w:t xml:space="preserve"> ja arvete esitamine</w:t>
      </w:r>
      <w:r>
        <w:t>.</w:t>
      </w:r>
    </w:p>
    <w:p w14:paraId="39A460CE" w14:textId="5C5F3BC3" w:rsidR="00561099" w:rsidRPr="00880B97" w:rsidRDefault="00561099" w:rsidP="00D2679F">
      <w:pPr>
        <w:pStyle w:val="Loendilik"/>
        <w:numPr>
          <w:ilvl w:val="1"/>
          <w:numId w:val="1"/>
        </w:numPr>
        <w:ind w:left="709" w:hanging="349"/>
        <w:rPr>
          <w:color w:val="FF0000"/>
        </w:rPr>
      </w:pPr>
      <w:r w:rsidRPr="00561099">
        <w:t xml:space="preserve">Tööde teostamise eeldatav aeg </w:t>
      </w:r>
      <w:r w:rsidR="00D2679F">
        <w:t>on</w:t>
      </w:r>
      <w:r w:rsidRPr="00561099">
        <w:t xml:space="preserve"> </w:t>
      </w:r>
      <w:r w:rsidR="00E147C4">
        <w:rPr>
          <w:b/>
          <w:bCs/>
        </w:rPr>
        <w:t>10</w:t>
      </w:r>
      <w:r w:rsidR="00050F1A">
        <w:rPr>
          <w:b/>
          <w:bCs/>
        </w:rPr>
        <w:t>.07.2025-</w:t>
      </w:r>
      <w:r w:rsidR="00816FF7">
        <w:rPr>
          <w:b/>
          <w:bCs/>
        </w:rPr>
        <w:t>31</w:t>
      </w:r>
      <w:r w:rsidR="00050F1A">
        <w:rPr>
          <w:b/>
          <w:bCs/>
        </w:rPr>
        <w:t>.0</w:t>
      </w:r>
      <w:r w:rsidR="00CA1582">
        <w:rPr>
          <w:b/>
          <w:bCs/>
        </w:rPr>
        <w:t>8</w:t>
      </w:r>
      <w:r w:rsidR="007E4DBC">
        <w:rPr>
          <w:b/>
          <w:bCs/>
        </w:rPr>
        <w:t>.2025</w:t>
      </w:r>
    </w:p>
    <w:p w14:paraId="72228B09" w14:textId="77777777"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Töövõtjal on õigus leppida kokku tööde teostamise tähtaeg, sõltuvalt reaalsetest võimalustest ja vajadustest.</w:t>
      </w:r>
    </w:p>
    <w:p w14:paraId="323CCE0F" w14:textId="77777777"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Tööde eest tasumine toimub 30 päeva jooksul peale tööde üleandmise-vastuvõtmise akti allkirjastamist.</w:t>
      </w:r>
    </w:p>
    <w:p w14:paraId="61B9DD9A" w14:textId="77777777"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Pakkuja esitab hinnapakkumise, kus on eraldi kantud maksumus tööde lõikes. Pakkumises on hind toodud käibemaksuta ja käibemaksuga. Juhul kui pakkuja ei ole käbemaksukohuslane tuleb pakkumisele teha vastav märge. </w:t>
      </w:r>
    </w:p>
    <w:p w14:paraId="32775A14" w14:textId="0898EE77"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Pakkumiste esitamise </w:t>
      </w:r>
      <w:r w:rsidRPr="001316D8">
        <w:t xml:space="preserve">tähtaeg </w:t>
      </w:r>
      <w:r w:rsidR="001316D8" w:rsidRPr="001316D8">
        <w:t xml:space="preserve">on </w:t>
      </w:r>
      <w:r w:rsidR="007D36D5">
        <w:rPr>
          <w:b/>
          <w:bCs/>
        </w:rPr>
        <w:t>06</w:t>
      </w:r>
      <w:r w:rsidR="001316D8" w:rsidRPr="00056036">
        <w:rPr>
          <w:b/>
          <w:bCs/>
        </w:rPr>
        <w:t>.0</w:t>
      </w:r>
      <w:r w:rsidR="00CA1582">
        <w:rPr>
          <w:b/>
          <w:bCs/>
        </w:rPr>
        <w:t>7</w:t>
      </w:r>
      <w:r w:rsidR="001316D8" w:rsidRPr="00056036">
        <w:rPr>
          <w:b/>
          <w:bCs/>
        </w:rPr>
        <w:t>.</w:t>
      </w:r>
      <w:r w:rsidRPr="00056036">
        <w:rPr>
          <w:b/>
          <w:bCs/>
        </w:rPr>
        <w:t>2025</w:t>
      </w:r>
      <w:r w:rsidRPr="00561099">
        <w:rPr>
          <w:b/>
          <w:bCs/>
        </w:rPr>
        <w:t>,</w:t>
      </w:r>
      <w:r w:rsidRPr="00561099">
        <w:t xml:space="preserve"> pakkumuse kehtivus minimaalselt 60 päeva.</w:t>
      </w:r>
    </w:p>
    <w:p w14:paraId="27C771C8" w14:textId="77777777"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Pakkumised esitada elektrooniliselt, digitaalselt allkirjastatuna.</w:t>
      </w:r>
    </w:p>
    <w:p w14:paraId="2964C832" w14:textId="77777777"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 allkirjastab ettevõtte juht või tema poolt kirjalikult volitatud isik</w:t>
      </w:r>
    </w:p>
    <w:p w14:paraId="1A60E508" w14:textId="77777777"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  <w:rPr>
          <w:rStyle w:val="Hperlink"/>
        </w:rPr>
      </w:pPr>
      <w:r w:rsidRPr="00561099">
        <w:t xml:space="preserve">Pakkumised esitada aadressil </w:t>
      </w:r>
      <w:hyperlink r:id="rId10" w:history="1">
        <w:r w:rsidRPr="00970937">
          <w:rPr>
            <w:rStyle w:val="Hperlink"/>
          </w:rPr>
          <w:t>vv@laanenigula.ee</w:t>
        </w:r>
      </w:hyperlink>
      <w:r>
        <w:t xml:space="preserve"> </w:t>
      </w:r>
    </w:p>
    <w:p w14:paraId="123F2698" w14:textId="79874D2F" w:rsidR="00561099" w:rsidRPr="00D2679F" w:rsidRDefault="00561099" w:rsidP="00D2679F">
      <w:pPr>
        <w:pStyle w:val="Loendilik"/>
        <w:numPr>
          <w:ilvl w:val="1"/>
          <w:numId w:val="1"/>
        </w:numPr>
        <w:ind w:left="709" w:hanging="349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67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Juhul kui pakkuja soovib pakkumise esitada kinnises ümbrikus, tuleb pakkumine allkirjastada omakäeliselt, ümbrik</w:t>
      </w:r>
      <w:r w:rsidR="00880B97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ule lisada märge  „</w:t>
      </w:r>
      <w:r w:rsidR="00B54C46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Nõva spordihoone</w:t>
      </w:r>
      <w:r w:rsidRPr="00D267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mitte </w:t>
      </w:r>
      <w:r w:rsidRPr="001316D8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avada enne </w:t>
      </w:r>
      <w:r w:rsidR="00690F7B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1316D8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690F7B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1316D8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.“ </w:t>
      </w:r>
      <w:r w:rsidRPr="00D267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ning määratud tähtajaks saata ümbrik tähtkirjaga aadressil: </w:t>
      </w:r>
      <w:r w:rsidR="00DF0F24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Taebla alev</w:t>
      </w:r>
      <w:r w:rsidR="006A4A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ik</w:t>
      </w:r>
      <w:r w:rsidRPr="00D267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A44D9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Haapsalu mnt 6</w:t>
      </w:r>
      <w:r w:rsidRPr="00D2679F">
        <w:rPr>
          <w:rStyle w:val="Hperlink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Lääne-Nigula vald, Läänemaa.</w:t>
      </w:r>
    </w:p>
    <w:p w14:paraId="1BB86206" w14:textId="77777777" w:rsidR="00D2679F" w:rsidRDefault="00D2679F" w:rsidP="00D2679F">
      <w:pPr>
        <w:pStyle w:val="Loendilik"/>
        <w:ind w:left="709" w:hanging="349"/>
      </w:pPr>
    </w:p>
    <w:p w14:paraId="0B953AA1" w14:textId="77777777" w:rsidR="00D2679F" w:rsidRDefault="00D2679F" w:rsidP="00D2679F">
      <w:pPr>
        <w:pStyle w:val="Loendilik"/>
        <w:ind w:left="709" w:hanging="349"/>
      </w:pPr>
    </w:p>
    <w:p w14:paraId="76F6D9AC" w14:textId="77777777" w:rsidR="00D2679F" w:rsidRPr="00561099" w:rsidRDefault="00D2679F" w:rsidP="00D2679F">
      <w:pPr>
        <w:pStyle w:val="Loendilik"/>
        <w:ind w:left="709" w:hanging="349"/>
      </w:pPr>
    </w:p>
    <w:p w14:paraId="77099B9C" w14:textId="77777777" w:rsidR="00D2679F" w:rsidRDefault="00D2679F" w:rsidP="00D2679F">
      <w:pPr>
        <w:pStyle w:val="Loendilik"/>
      </w:pPr>
    </w:p>
    <w:p w14:paraId="46A3A0E3" w14:textId="3AFD3795" w:rsidR="00561099" w:rsidRPr="00561099" w:rsidRDefault="00561099" w:rsidP="00D2679F">
      <w:pPr>
        <w:pStyle w:val="Loendilik"/>
      </w:pPr>
      <w:r w:rsidRPr="00561099">
        <w:t xml:space="preserve">Lähteülesande koostas: </w:t>
      </w:r>
      <w:r w:rsidR="006C6A8D">
        <w:t>Ivar Prees</w:t>
      </w:r>
    </w:p>
    <w:p w14:paraId="0E600FFE" w14:textId="7EB202CB" w:rsidR="00561099" w:rsidRPr="00561099" w:rsidRDefault="00561099" w:rsidP="00D2679F">
      <w:pPr>
        <w:pStyle w:val="Loendilik"/>
      </w:pPr>
      <w:r w:rsidRPr="00561099">
        <w:t xml:space="preserve">                                      Lääne-</w:t>
      </w:r>
      <w:r w:rsidR="009B6E92">
        <w:t xml:space="preserve"> </w:t>
      </w:r>
      <w:r w:rsidRPr="00561099">
        <w:t xml:space="preserve">Nigula </w:t>
      </w:r>
      <w:r w:rsidR="006C6A8D">
        <w:t>Haldur</w:t>
      </w:r>
    </w:p>
    <w:p w14:paraId="1652297D" w14:textId="77777777"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E6C4F" w14:textId="77777777"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12F9" w14:textId="77777777"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AD976" w14:textId="77777777"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55924" w14:textId="77777777" w:rsidR="00561099" w:rsidRPr="00561099" w:rsidRDefault="00561099" w:rsidP="00D2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96250" w14:textId="77777777" w:rsidR="003A7C42" w:rsidRPr="00561099" w:rsidRDefault="003A7C42" w:rsidP="00D2679F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D85A7" w14:textId="77777777" w:rsidR="003A7C42" w:rsidRPr="00561099" w:rsidRDefault="00B550B9" w:rsidP="00D2679F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ab/>
      </w:r>
    </w:p>
    <w:p w14:paraId="47BD5BC4" w14:textId="77777777"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65109" w14:textId="77777777"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F9026" w14:textId="77777777"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9DF64" w14:textId="77777777"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C42" w:rsidRPr="00561099" w:rsidSect="008F7305">
      <w:headerReference w:type="default" r:id="rId11"/>
      <w:footerReference w:type="default" r:id="rId12"/>
      <w:headerReference w:type="first" r:id="rId13"/>
      <w:pgSz w:w="11906" w:h="16838"/>
      <w:pgMar w:top="0" w:right="851" w:bottom="851" w:left="1701" w:header="113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89AD" w14:textId="77777777" w:rsidR="00E409E2" w:rsidRDefault="00E409E2" w:rsidP="005B2E99">
      <w:pPr>
        <w:spacing w:after="0" w:line="240" w:lineRule="auto"/>
      </w:pPr>
      <w:r>
        <w:separator/>
      </w:r>
    </w:p>
  </w:endnote>
  <w:endnote w:type="continuationSeparator" w:id="0">
    <w:p w14:paraId="1FB565E5" w14:textId="77777777" w:rsidR="00E409E2" w:rsidRDefault="00E409E2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A236" w14:textId="77777777" w:rsidR="009B6E92" w:rsidRPr="00985379" w:rsidRDefault="009B6E92" w:rsidP="009B6E92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Haapsalu mnt 6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 Telefon 472 0300                                                                   Arvelduskontod</w:t>
    </w:r>
  </w:p>
  <w:p w14:paraId="786FE920" w14:textId="77777777" w:rsidR="009B6E92" w:rsidRPr="00985379" w:rsidRDefault="009B6E92" w:rsidP="009B6E92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90801 TAEBLA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E-post: </w:t>
    </w:r>
    <w:hyperlink r:id="rId1" w:history="1">
      <w:r w:rsidRPr="006F5D80">
        <w:rPr>
          <w:rStyle w:val="Hperlink"/>
          <w:rFonts w:ascii="Times New Roman" w:hAnsi="Times New Roman" w:cs="Times New Roman"/>
          <w:sz w:val="18"/>
          <w:szCs w:val="18"/>
        </w:rPr>
        <w:t>vv@laanenigula.ee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</w:t>
    </w:r>
    <w:r w:rsidRPr="00985379">
      <w:rPr>
        <w:rFonts w:ascii="Times New Roman" w:hAnsi="Times New Roman" w:cs="Times New Roman"/>
        <w:sz w:val="18"/>
        <w:szCs w:val="18"/>
      </w:rPr>
      <w:t xml:space="preserve"> EE021010602005778000 SEB Pank</w:t>
    </w:r>
  </w:p>
  <w:p w14:paraId="784F65F6" w14:textId="77777777" w:rsidR="009B6E92" w:rsidRPr="00985379" w:rsidRDefault="009B6E92" w:rsidP="009B6E92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Lääne-Nigula vald                                       </w:t>
    </w:r>
    <w:hyperlink r:id="rId2" w:history="1">
      <w:r w:rsidRPr="00985379">
        <w:rPr>
          <w:rStyle w:val="Hperlink"/>
          <w:rFonts w:ascii="Times New Roman" w:hAnsi="Times New Roman" w:cs="Times New Roman"/>
          <w:sz w:val="18"/>
          <w:szCs w:val="18"/>
        </w:rPr>
        <w:t>www.laanenigula.ee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     EE722200001120149659 Swedbank</w:t>
    </w:r>
  </w:p>
  <w:p w14:paraId="19077998" w14:textId="77777777" w:rsidR="009B6E92" w:rsidRPr="00985379" w:rsidRDefault="009B6E92" w:rsidP="009B6E92">
    <w:pPr>
      <w:pStyle w:val="Jalus"/>
      <w:tabs>
        <w:tab w:val="right" w:pos="9540"/>
      </w:tabs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 maakond                                                                                                                    EE831700017003565658 </w:t>
    </w:r>
    <w:proofErr w:type="spellStart"/>
    <w:r w:rsidRPr="00985379">
      <w:rPr>
        <w:rFonts w:ascii="Times New Roman" w:hAnsi="Times New Roman" w:cs="Times New Roman"/>
        <w:sz w:val="18"/>
        <w:szCs w:val="18"/>
      </w:rPr>
      <w:t>Luminor</w:t>
    </w:r>
    <w:proofErr w:type="spellEnd"/>
  </w:p>
  <w:p w14:paraId="4ED06CFF" w14:textId="77777777" w:rsidR="009B6E92" w:rsidRPr="00594901" w:rsidRDefault="009B6E92" w:rsidP="009B6E92">
    <w:pPr>
      <w:pStyle w:val="Jalus"/>
      <w:rPr>
        <w:sz w:val="18"/>
        <w:szCs w:val="18"/>
      </w:rPr>
    </w:pPr>
    <w:proofErr w:type="spellStart"/>
    <w:r w:rsidRPr="00985379">
      <w:rPr>
        <w:rFonts w:ascii="Times New Roman" w:hAnsi="Times New Roman" w:cs="Times New Roman"/>
        <w:sz w:val="18"/>
        <w:szCs w:val="18"/>
      </w:rPr>
      <w:t>Reg</w:t>
    </w:r>
    <w:proofErr w:type="spellEnd"/>
    <w:r w:rsidRPr="00985379">
      <w:rPr>
        <w:rFonts w:ascii="Times New Roman" w:hAnsi="Times New Roman" w:cs="Times New Roman"/>
        <w:sz w:val="18"/>
        <w:szCs w:val="18"/>
      </w:rPr>
      <w:t xml:space="preserve"> kood </w:t>
    </w:r>
    <w:r w:rsidRPr="003870A6">
      <w:rPr>
        <w:rFonts w:ascii="Times New Roman" w:hAnsi="Times New Roman" w:cs="Times New Roman"/>
        <w:bCs/>
        <w:sz w:val="18"/>
        <w:szCs w:val="18"/>
        <w:shd w:val="clear" w:color="auto" w:fill="FFFFFF"/>
      </w:rPr>
      <w:t>75038598</w:t>
    </w:r>
  </w:p>
  <w:p w14:paraId="2CAFF7D4" w14:textId="77777777" w:rsidR="009B6E92" w:rsidRDefault="009B6E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DDE4" w14:textId="77777777" w:rsidR="00E409E2" w:rsidRDefault="00E409E2" w:rsidP="005B2E99">
      <w:pPr>
        <w:spacing w:after="0" w:line="240" w:lineRule="auto"/>
      </w:pPr>
      <w:r>
        <w:separator/>
      </w:r>
    </w:p>
  </w:footnote>
  <w:footnote w:type="continuationSeparator" w:id="0">
    <w:p w14:paraId="609C7532" w14:textId="77777777" w:rsidR="00E409E2" w:rsidRDefault="00E409E2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80F5" w14:textId="77777777" w:rsidR="005B2E99" w:rsidRDefault="005B2E99" w:rsidP="00DF225B">
    <w:pPr>
      <w:pStyle w:val="Pis"/>
      <w:spacing w:before="120"/>
    </w:pPr>
  </w:p>
  <w:p w14:paraId="282E17F7" w14:textId="77777777" w:rsidR="005B2E99" w:rsidRDefault="005B2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8A15" w14:textId="77777777" w:rsidR="00863671" w:rsidRDefault="001F1205" w:rsidP="00561099">
    <w:pPr>
      <w:pStyle w:val="Pis"/>
      <w:tabs>
        <w:tab w:val="clear" w:pos="4536"/>
        <w:tab w:val="clear" w:pos="9072"/>
        <w:tab w:val="left" w:pos="5700"/>
      </w:tabs>
      <w:jc w:val="both"/>
    </w:pPr>
    <w:r>
      <w:rPr>
        <w:noProof/>
        <w:lang w:eastAsia="et-EE"/>
      </w:rPr>
      <w:drawing>
        <wp:inline distT="0" distB="0" distL="0" distR="0" wp14:anchorId="106C519F" wp14:editId="0B5D492D">
          <wp:extent cx="2847975" cy="379229"/>
          <wp:effectExtent l="0" t="0" r="0" b="1905"/>
          <wp:docPr id="23" name="Pilt 2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07" cy="38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671">
      <w:tab/>
    </w:r>
  </w:p>
  <w:p w14:paraId="57961315" w14:textId="77777777" w:rsidR="00561099" w:rsidRPr="00863671" w:rsidRDefault="00561099" w:rsidP="00561099">
    <w:pPr>
      <w:pStyle w:val="Pis"/>
      <w:tabs>
        <w:tab w:val="clear" w:pos="4536"/>
        <w:tab w:val="clear" w:pos="9072"/>
        <w:tab w:val="left" w:pos="5700"/>
      </w:tabs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367"/>
    <w:multiLevelType w:val="multilevel"/>
    <w:tmpl w:val="9486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934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8"/>
    <w:rsid w:val="00010390"/>
    <w:rsid w:val="00012313"/>
    <w:rsid w:val="00021D7B"/>
    <w:rsid w:val="00025B62"/>
    <w:rsid w:val="0003025F"/>
    <w:rsid w:val="000329F7"/>
    <w:rsid w:val="00037628"/>
    <w:rsid w:val="000441FB"/>
    <w:rsid w:val="00050F1A"/>
    <w:rsid w:val="00056036"/>
    <w:rsid w:val="000634AD"/>
    <w:rsid w:val="00073694"/>
    <w:rsid w:val="000923BD"/>
    <w:rsid w:val="000A3DF9"/>
    <w:rsid w:val="000B2FF3"/>
    <w:rsid w:val="000B4A3D"/>
    <w:rsid w:val="000C2F1F"/>
    <w:rsid w:val="000C7673"/>
    <w:rsid w:val="000F263F"/>
    <w:rsid w:val="001146AB"/>
    <w:rsid w:val="001316D8"/>
    <w:rsid w:val="00143BB7"/>
    <w:rsid w:val="00155581"/>
    <w:rsid w:val="0017514F"/>
    <w:rsid w:val="00177DAB"/>
    <w:rsid w:val="001956E0"/>
    <w:rsid w:val="00196550"/>
    <w:rsid w:val="001A4D65"/>
    <w:rsid w:val="001B7AE5"/>
    <w:rsid w:val="001F05E1"/>
    <w:rsid w:val="001F1205"/>
    <w:rsid w:val="002122DE"/>
    <w:rsid w:val="00217B80"/>
    <w:rsid w:val="00222FFC"/>
    <w:rsid w:val="00224214"/>
    <w:rsid w:val="00227439"/>
    <w:rsid w:val="00260E27"/>
    <w:rsid w:val="00262E93"/>
    <w:rsid w:val="00272405"/>
    <w:rsid w:val="00275773"/>
    <w:rsid w:val="0028118B"/>
    <w:rsid w:val="00283F5A"/>
    <w:rsid w:val="00286A3F"/>
    <w:rsid w:val="00290748"/>
    <w:rsid w:val="002A23B8"/>
    <w:rsid w:val="002B3679"/>
    <w:rsid w:val="002B3E10"/>
    <w:rsid w:val="002B4A10"/>
    <w:rsid w:val="002C53D8"/>
    <w:rsid w:val="002F73B3"/>
    <w:rsid w:val="0033022B"/>
    <w:rsid w:val="003333BA"/>
    <w:rsid w:val="0037581C"/>
    <w:rsid w:val="00375C4D"/>
    <w:rsid w:val="003804C1"/>
    <w:rsid w:val="00384B16"/>
    <w:rsid w:val="003870A6"/>
    <w:rsid w:val="00387938"/>
    <w:rsid w:val="003A7C42"/>
    <w:rsid w:val="003C48A6"/>
    <w:rsid w:val="003D1FEB"/>
    <w:rsid w:val="00443994"/>
    <w:rsid w:val="004441AF"/>
    <w:rsid w:val="004977FF"/>
    <w:rsid w:val="00497B80"/>
    <w:rsid w:val="004B3F2E"/>
    <w:rsid w:val="004B4C18"/>
    <w:rsid w:val="004B6B14"/>
    <w:rsid w:val="004D203F"/>
    <w:rsid w:val="004D25E7"/>
    <w:rsid w:val="004E170D"/>
    <w:rsid w:val="004E34BA"/>
    <w:rsid w:val="004E3903"/>
    <w:rsid w:val="004E538A"/>
    <w:rsid w:val="004E6C24"/>
    <w:rsid w:val="004F1F7B"/>
    <w:rsid w:val="0051064E"/>
    <w:rsid w:val="00510C41"/>
    <w:rsid w:val="00525760"/>
    <w:rsid w:val="00525CE5"/>
    <w:rsid w:val="0053773B"/>
    <w:rsid w:val="00561099"/>
    <w:rsid w:val="005622F6"/>
    <w:rsid w:val="0056233F"/>
    <w:rsid w:val="00574585"/>
    <w:rsid w:val="0058285A"/>
    <w:rsid w:val="00594901"/>
    <w:rsid w:val="005A1D1C"/>
    <w:rsid w:val="005B2E99"/>
    <w:rsid w:val="005B45FE"/>
    <w:rsid w:val="005C4E03"/>
    <w:rsid w:val="005D48B4"/>
    <w:rsid w:val="00600786"/>
    <w:rsid w:val="0060313B"/>
    <w:rsid w:val="00607555"/>
    <w:rsid w:val="00636EE8"/>
    <w:rsid w:val="0064746A"/>
    <w:rsid w:val="006658AA"/>
    <w:rsid w:val="00666E19"/>
    <w:rsid w:val="00690F7B"/>
    <w:rsid w:val="006A418D"/>
    <w:rsid w:val="006A4A9F"/>
    <w:rsid w:val="006C6A8D"/>
    <w:rsid w:val="006D0888"/>
    <w:rsid w:val="006D48B9"/>
    <w:rsid w:val="0071140F"/>
    <w:rsid w:val="00715AA9"/>
    <w:rsid w:val="00723FE6"/>
    <w:rsid w:val="00727A97"/>
    <w:rsid w:val="00730452"/>
    <w:rsid w:val="00764820"/>
    <w:rsid w:val="00771F51"/>
    <w:rsid w:val="007726CD"/>
    <w:rsid w:val="00781333"/>
    <w:rsid w:val="00795572"/>
    <w:rsid w:val="007D36D5"/>
    <w:rsid w:val="007D6E2D"/>
    <w:rsid w:val="007E38C0"/>
    <w:rsid w:val="007E4DBC"/>
    <w:rsid w:val="00803C18"/>
    <w:rsid w:val="008155C9"/>
    <w:rsid w:val="00816FF7"/>
    <w:rsid w:val="00831BA5"/>
    <w:rsid w:val="008441B2"/>
    <w:rsid w:val="00862179"/>
    <w:rsid w:val="00863671"/>
    <w:rsid w:val="008638AB"/>
    <w:rsid w:val="00880B97"/>
    <w:rsid w:val="008A5407"/>
    <w:rsid w:val="008E4BC5"/>
    <w:rsid w:val="008F3E4D"/>
    <w:rsid w:val="008F7305"/>
    <w:rsid w:val="00901DFA"/>
    <w:rsid w:val="009141D1"/>
    <w:rsid w:val="00922DA0"/>
    <w:rsid w:val="0092620D"/>
    <w:rsid w:val="00936EB1"/>
    <w:rsid w:val="009432D8"/>
    <w:rsid w:val="00950809"/>
    <w:rsid w:val="00950B8A"/>
    <w:rsid w:val="00963DA2"/>
    <w:rsid w:val="00976B99"/>
    <w:rsid w:val="00983EF1"/>
    <w:rsid w:val="00995CB2"/>
    <w:rsid w:val="00996E9D"/>
    <w:rsid w:val="009B6E92"/>
    <w:rsid w:val="009B7744"/>
    <w:rsid w:val="009C4085"/>
    <w:rsid w:val="009C430C"/>
    <w:rsid w:val="009C7E22"/>
    <w:rsid w:val="00A20B98"/>
    <w:rsid w:val="00A24D3E"/>
    <w:rsid w:val="00A554A5"/>
    <w:rsid w:val="00A622DD"/>
    <w:rsid w:val="00A637E6"/>
    <w:rsid w:val="00A75CD0"/>
    <w:rsid w:val="00A92F74"/>
    <w:rsid w:val="00AA6E60"/>
    <w:rsid w:val="00AD148B"/>
    <w:rsid w:val="00AD765C"/>
    <w:rsid w:val="00B021CB"/>
    <w:rsid w:val="00B14D77"/>
    <w:rsid w:val="00B20C54"/>
    <w:rsid w:val="00B323FA"/>
    <w:rsid w:val="00B34DD2"/>
    <w:rsid w:val="00B3510A"/>
    <w:rsid w:val="00B35A2B"/>
    <w:rsid w:val="00B54C46"/>
    <w:rsid w:val="00B550B9"/>
    <w:rsid w:val="00B6386A"/>
    <w:rsid w:val="00B70986"/>
    <w:rsid w:val="00B7585A"/>
    <w:rsid w:val="00B77ED1"/>
    <w:rsid w:val="00BA1474"/>
    <w:rsid w:val="00BE66DC"/>
    <w:rsid w:val="00BF6E07"/>
    <w:rsid w:val="00BF75C3"/>
    <w:rsid w:val="00C047B5"/>
    <w:rsid w:val="00C324FF"/>
    <w:rsid w:val="00C33F77"/>
    <w:rsid w:val="00C424A2"/>
    <w:rsid w:val="00C77A0D"/>
    <w:rsid w:val="00CA1582"/>
    <w:rsid w:val="00CB2DAD"/>
    <w:rsid w:val="00CD6CB0"/>
    <w:rsid w:val="00CF01DA"/>
    <w:rsid w:val="00CF57EE"/>
    <w:rsid w:val="00D072D7"/>
    <w:rsid w:val="00D10A7D"/>
    <w:rsid w:val="00D2679F"/>
    <w:rsid w:val="00D26923"/>
    <w:rsid w:val="00D405CE"/>
    <w:rsid w:val="00D45E8D"/>
    <w:rsid w:val="00D62135"/>
    <w:rsid w:val="00D819AF"/>
    <w:rsid w:val="00D9448B"/>
    <w:rsid w:val="00DB1D06"/>
    <w:rsid w:val="00DC596A"/>
    <w:rsid w:val="00DE7D9F"/>
    <w:rsid w:val="00DF0F24"/>
    <w:rsid w:val="00DF225B"/>
    <w:rsid w:val="00E06AA9"/>
    <w:rsid w:val="00E1355A"/>
    <w:rsid w:val="00E147C4"/>
    <w:rsid w:val="00E24C26"/>
    <w:rsid w:val="00E26870"/>
    <w:rsid w:val="00E409E2"/>
    <w:rsid w:val="00E56B86"/>
    <w:rsid w:val="00E654F7"/>
    <w:rsid w:val="00E71C2A"/>
    <w:rsid w:val="00E967D3"/>
    <w:rsid w:val="00EB6427"/>
    <w:rsid w:val="00ED1F99"/>
    <w:rsid w:val="00EE58E1"/>
    <w:rsid w:val="00EE7691"/>
    <w:rsid w:val="00EF6F71"/>
    <w:rsid w:val="00F17AF0"/>
    <w:rsid w:val="00F21173"/>
    <w:rsid w:val="00F2256F"/>
    <w:rsid w:val="00F33300"/>
    <w:rsid w:val="00F50C68"/>
    <w:rsid w:val="00F55243"/>
    <w:rsid w:val="00F61C89"/>
    <w:rsid w:val="00F72ADA"/>
    <w:rsid w:val="00FA1BA7"/>
    <w:rsid w:val="00FA44D9"/>
    <w:rsid w:val="00FB3D17"/>
    <w:rsid w:val="00FC65F4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A60A0"/>
  <w15:chartTrackingRefBased/>
  <w15:docId w15:val="{C7A8FCD0-86CD-4EC4-9219-1C1565F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5B2E99"/>
  </w:style>
  <w:style w:type="character" w:styleId="Hperlink">
    <w:name w:val="Hyperlink"/>
    <w:uiPriority w:val="99"/>
    <w:rsid w:val="003870A6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5B45FE"/>
    <w:rPr>
      <w:b/>
      <w:bCs/>
    </w:rPr>
  </w:style>
  <w:style w:type="paragraph" w:styleId="Loendilik">
    <w:name w:val="List Paragraph"/>
    <w:basedOn w:val="Normaallaad"/>
    <w:uiPriority w:val="34"/>
    <w:qFormat/>
    <w:rsid w:val="00561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217B8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B6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@laanenigula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v@laanenigul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r.prees@laanenigula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vv@laanenigul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1599-E818-4B9C-9A34-1FEF5710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Kadi Aasküla</cp:lastModifiedBy>
  <cp:revision>106</cp:revision>
  <cp:lastPrinted>2025-01-20T06:42:00Z</cp:lastPrinted>
  <dcterms:created xsi:type="dcterms:W3CDTF">2025-06-17T08:58:00Z</dcterms:created>
  <dcterms:modified xsi:type="dcterms:W3CDTF">2025-06-25T13:55:00Z</dcterms:modified>
</cp:coreProperties>
</file>