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BCE" w:rsidRPr="00B72386" w:rsidRDefault="00AF008C">
      <w:pPr>
        <w:rPr>
          <w:b/>
          <w:bCs/>
        </w:rPr>
      </w:pPr>
      <w:r w:rsidRPr="00B72386">
        <w:rPr>
          <w:b/>
          <w:bCs/>
        </w:rPr>
        <w:t xml:space="preserve">Lisa </w:t>
      </w:r>
      <w:r w:rsidR="00A0043C">
        <w:rPr>
          <w:b/>
          <w:bCs/>
        </w:rPr>
        <w:t>6</w:t>
      </w:r>
      <w:r w:rsidRPr="00B72386">
        <w:rPr>
          <w:b/>
          <w:bCs/>
        </w:rPr>
        <w:t>. Tehniline kirjeldus</w:t>
      </w:r>
    </w:p>
    <w:p w:rsidR="00AF008C" w:rsidRDefault="00AF008C"/>
    <w:p w:rsidR="00AF008C" w:rsidRDefault="00AF008C"/>
    <w:p w:rsidR="00AF008C" w:rsidRPr="008E3C65" w:rsidRDefault="00A0043C" w:rsidP="00AF008C">
      <w:pPr>
        <w:suppressAutoHyphens/>
        <w:spacing w:before="120"/>
        <w:jc w:val="both"/>
        <w:rPr>
          <w:b/>
          <w:bCs/>
        </w:rPr>
      </w:pPr>
      <w:r w:rsidRPr="008E3C65">
        <w:rPr>
          <w:b/>
          <w:bCs/>
        </w:rPr>
        <w:t>Risti bussiootepaviljoni projekteerimine</w:t>
      </w:r>
    </w:p>
    <w:p w:rsidR="00A0043C" w:rsidRDefault="00A0043C" w:rsidP="00AF008C">
      <w:pPr>
        <w:suppressAutoHyphens/>
        <w:spacing w:before="120"/>
        <w:jc w:val="both"/>
      </w:pPr>
      <w:r>
        <w:t>Hankija soovib rajada olemasoleva lahtise bussioote</w:t>
      </w:r>
      <w:r w:rsidR="006041D6">
        <w:t xml:space="preserve">paviljoni </w:t>
      </w:r>
      <w:r>
        <w:t xml:space="preserve">asemele uue tänapäevase ja osaliselt kinnise ning soojustatud </w:t>
      </w:r>
      <w:r w:rsidR="008B1021">
        <w:t xml:space="preserve">ooteruumiga </w:t>
      </w:r>
      <w:r>
        <w:t xml:space="preserve">bussiootepaviljoni.  </w:t>
      </w:r>
      <w:r w:rsidR="00A558D0">
        <w:t xml:space="preserve">Olemasoleva rajatise EHR kood </w:t>
      </w:r>
      <w:r>
        <w:t xml:space="preserve"> </w:t>
      </w:r>
      <w:r w:rsidR="00995EB2">
        <w:t xml:space="preserve">220553123. Ehitusalune pind 37 m². </w:t>
      </w:r>
    </w:p>
    <w:p w:rsidR="00A0043C" w:rsidRDefault="00A0043C" w:rsidP="00AF008C">
      <w:pPr>
        <w:suppressAutoHyphens/>
        <w:spacing w:before="120"/>
        <w:jc w:val="both"/>
      </w:pPr>
      <w:r>
        <w:t>Tellija soovid:</w:t>
      </w:r>
    </w:p>
    <w:p w:rsidR="00A0043C" w:rsidRDefault="00A0043C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>Paviljon peab sobima olemasolevale asu</w:t>
      </w:r>
      <w:r w:rsidR="00CB126D">
        <w:t>kohale ja arvestama ümbritseva hoonestusega ning teedega</w:t>
      </w:r>
      <w:r w:rsidR="008B1021">
        <w:t>;</w:t>
      </w:r>
      <w:r w:rsidR="00CB126D">
        <w:t xml:space="preserve"> </w:t>
      </w:r>
    </w:p>
    <w:p w:rsidR="00CB126D" w:rsidRDefault="00CB126D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>Paviljon peab omama välist tuulevarjuga katusealust kuni</w:t>
      </w:r>
      <w:r w:rsidR="006041D6">
        <w:t xml:space="preserve"> kümnele</w:t>
      </w:r>
      <w:r>
        <w:t xml:space="preserve"> inimesele koos istumisvõimalusega;</w:t>
      </w:r>
    </w:p>
    <w:p w:rsidR="00CB126D" w:rsidRDefault="00CB126D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 xml:space="preserve">Hoone juures peab olema võimalus parkida jalgrattaid ja neid ka lukustada. Kohtade arv 8.  </w:t>
      </w:r>
      <w:r w:rsidR="00524DBE">
        <w:t>P</w:t>
      </w:r>
      <w:r>
        <w:t>arkimiskoht kaetud katusega</w:t>
      </w:r>
      <w:r w:rsidR="00836479">
        <w:t>;</w:t>
      </w:r>
    </w:p>
    <w:p w:rsidR="00457B50" w:rsidRDefault="00836479" w:rsidP="00457B50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 xml:space="preserve">Hoone peab omama kinnist ooteruumi kuni </w:t>
      </w:r>
      <w:r w:rsidR="00BA0818">
        <w:t>kümnele</w:t>
      </w:r>
      <w:r w:rsidR="007E15CC">
        <w:t xml:space="preserve"> </w:t>
      </w:r>
      <w:r>
        <w:t>inimesele</w:t>
      </w:r>
      <w:r w:rsidR="006041D6">
        <w:t xml:space="preserve"> koos istumisvõimalusega;</w:t>
      </w:r>
      <w:r w:rsidR="00457B50" w:rsidRPr="00457B50">
        <w:t xml:space="preserve"> </w:t>
      </w:r>
    </w:p>
    <w:p w:rsidR="006041D6" w:rsidRDefault="00457B50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>Hoone kinnise osa orienteeruv põrandapind</w:t>
      </w:r>
      <w:r w:rsidR="00AA54AB">
        <w:t xml:space="preserve"> </w:t>
      </w:r>
      <w:r>
        <w:t>kuni 25 m².</w:t>
      </w:r>
    </w:p>
    <w:p w:rsidR="00836479" w:rsidRDefault="00EA3811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 xml:space="preserve">Hoone ETA </w:t>
      </w:r>
      <w:r w:rsidR="00A558D0">
        <w:t xml:space="preserve">mitte suurem kui </w:t>
      </w:r>
      <w:r>
        <w:t>190 kWh(m²a)</w:t>
      </w:r>
      <w:r w:rsidR="00A558D0">
        <w:t>;</w:t>
      </w:r>
    </w:p>
    <w:p w:rsidR="00A558D0" w:rsidRDefault="00A558D0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 xml:space="preserve">Hoones peab olema loomulik valgustus päevasel ajal. </w:t>
      </w:r>
    </w:p>
    <w:p w:rsidR="00836479" w:rsidRDefault="00836479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>Hoones peab olema WC</w:t>
      </w:r>
      <w:r w:rsidR="007E15CC">
        <w:t xml:space="preserve"> nii naistele kui meestele</w:t>
      </w:r>
      <w:r>
        <w:t xml:space="preserve"> </w:t>
      </w:r>
      <w:r w:rsidR="00B84212">
        <w:t>(sh</w:t>
      </w:r>
      <w:r>
        <w:t xml:space="preserve"> </w:t>
      </w:r>
      <w:r w:rsidR="007E15CC">
        <w:t xml:space="preserve">üks </w:t>
      </w:r>
      <w:r>
        <w:t>Inva WC</w:t>
      </w:r>
      <w:r w:rsidR="007E15CC">
        <w:t xml:space="preserve"> potiga  ja inva valamuga</w:t>
      </w:r>
      <w:r w:rsidR="00B84212">
        <w:t xml:space="preserve">). </w:t>
      </w:r>
    </w:p>
    <w:p w:rsidR="00836479" w:rsidRDefault="00836479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 xml:space="preserve">Hoone veevarustus ja heitvee juhtimine ühiskanalisatsiooni lahendada koostöös </w:t>
      </w:r>
      <w:r w:rsidR="00CE5841">
        <w:t xml:space="preserve">AS </w:t>
      </w:r>
      <w:r>
        <w:t>Haapsalu Veevärgiga</w:t>
      </w:r>
      <w:r w:rsidR="00A21ACF">
        <w:t>. Projekteerida uus liitumispunkt</w:t>
      </w:r>
      <w:r>
        <w:t>.</w:t>
      </w:r>
    </w:p>
    <w:p w:rsidR="00836479" w:rsidRDefault="00836479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>Hoones peab olema lokaalne küte</w:t>
      </w:r>
      <w:r w:rsidR="00524DBE">
        <w:t xml:space="preserve"> ja sooja tarbevee tootmine</w:t>
      </w:r>
      <w:r>
        <w:t xml:space="preserve"> (õhk -vesi soojuspumba</w:t>
      </w:r>
      <w:r w:rsidR="00524DBE">
        <w:t xml:space="preserve">ga kombineerides päikeseenergiaga ja elektrienergiaga) . </w:t>
      </w:r>
      <w:r>
        <w:t xml:space="preserve"> </w:t>
      </w:r>
    </w:p>
    <w:p w:rsidR="00875F3F" w:rsidRDefault="00524DBE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 xml:space="preserve">Elektrivarustus projekteerida </w:t>
      </w:r>
      <w:r w:rsidR="00875F3F">
        <w:t xml:space="preserve">kas </w:t>
      </w:r>
      <w:r>
        <w:t>uue liitumisena</w:t>
      </w:r>
      <w:r w:rsidR="00A21ACF">
        <w:t xml:space="preserve"> Imatra Elekter võrguga</w:t>
      </w:r>
      <w:r>
        <w:t xml:space="preserve"> või üle tee asuva  hoone ( Risti  teeninduskeskuse</w:t>
      </w:r>
      <w:r w:rsidR="00875F3F">
        <w:t>) baasil</w:t>
      </w:r>
      <w:r w:rsidR="00BA0818">
        <w:t>. Eelistatud on teeninduskeskuse baasil</w:t>
      </w:r>
      <w:r w:rsidR="00B84212">
        <w:t>;</w:t>
      </w:r>
    </w:p>
    <w:p w:rsidR="00A21ACF" w:rsidRDefault="00A21ACF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>Valgust</w:t>
      </w:r>
      <w:r w:rsidR="005F2164">
        <w:t>us</w:t>
      </w:r>
      <w:r>
        <w:t xml:space="preserve"> lahendada LED valgustite baasil (</w:t>
      </w:r>
      <w:r w:rsidR="006041D6">
        <w:t>kasutada hämardamist, liikumisandurit)</w:t>
      </w:r>
      <w:r>
        <w:t xml:space="preserve">. </w:t>
      </w:r>
    </w:p>
    <w:p w:rsidR="00875F3F" w:rsidRDefault="00524DBE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 xml:space="preserve"> </w:t>
      </w:r>
      <w:r w:rsidR="00875F3F">
        <w:t>Hoones sees  peab olema võimalus WIFI kasutamis</w:t>
      </w:r>
      <w:r w:rsidR="00B84212">
        <w:t>eks</w:t>
      </w:r>
      <w:r w:rsidR="00875F3F">
        <w:t xml:space="preserve"> </w:t>
      </w:r>
      <w:r w:rsidR="00EA3811">
        <w:t xml:space="preserve">Risti </w:t>
      </w:r>
      <w:r w:rsidR="00875F3F">
        <w:t>avalikus</w:t>
      </w:r>
      <w:r w:rsidR="00A21ACF">
        <w:t>t</w:t>
      </w:r>
      <w:r w:rsidR="00875F3F">
        <w:t xml:space="preserve"> võrgust</w:t>
      </w:r>
      <w:r w:rsidR="00B84212">
        <w:t>;</w:t>
      </w:r>
    </w:p>
    <w:p w:rsidR="00875F3F" w:rsidRDefault="00875F3F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 xml:space="preserve">Hoone küte, vesi, elektrienergia peavad olema mõõdetud ja jälgitavad üle Interneti. </w:t>
      </w:r>
    </w:p>
    <w:p w:rsidR="00875F3F" w:rsidRDefault="00875F3F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>Hoone</w:t>
      </w:r>
      <w:r w:rsidR="00EA3811">
        <w:t>l</w:t>
      </w:r>
      <w:r>
        <w:t>e paigaldada valvekaamerad;</w:t>
      </w:r>
    </w:p>
    <w:p w:rsidR="00EA3811" w:rsidRDefault="00875F3F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 xml:space="preserve">Tuleohutuse osa lahendada vastavalt kehtivale seadusandlusele. </w:t>
      </w:r>
    </w:p>
    <w:p w:rsidR="00524DBE" w:rsidRDefault="00875F3F" w:rsidP="00CB126D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 xml:space="preserve"> </w:t>
      </w:r>
      <w:r w:rsidR="00A558D0">
        <w:t>Koostada olemasoleva rajatise lammutusprojekt;</w:t>
      </w:r>
    </w:p>
    <w:p w:rsidR="004A43C0" w:rsidRDefault="004A43C0" w:rsidP="004A43C0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>Projekt peab vastama Ehitusseadus</w:t>
      </w:r>
      <w:r w:rsidR="00995EB2">
        <w:t>ti</w:t>
      </w:r>
      <w:r>
        <w:t>kule ja kehtivatele standarditele</w:t>
      </w:r>
      <w:r w:rsidR="00995EB2">
        <w:t xml:space="preserve"> mis kohalduvad paviljoni projekteerimise</w:t>
      </w:r>
      <w:r w:rsidR="006041D6">
        <w:t>l</w:t>
      </w:r>
      <w:r w:rsidR="00995EB2">
        <w:t xml:space="preserve"> ja ehitamise</w:t>
      </w:r>
      <w:r w:rsidR="006041D6">
        <w:t>l</w:t>
      </w:r>
      <w:r w:rsidR="00995EB2">
        <w:t>;</w:t>
      </w:r>
    </w:p>
    <w:p w:rsidR="0013382D" w:rsidRDefault="004A43C0" w:rsidP="004A43C0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>Projekt peab võimaldama ehitushanke läbiviimist</w:t>
      </w:r>
      <w:r w:rsidR="00CE5841">
        <w:t xml:space="preserve"> (sisaldab ehituse töömahtude tabelit)</w:t>
      </w:r>
      <w:r w:rsidR="00995EB2">
        <w:t xml:space="preserve"> ja ehitustööde </w:t>
      </w:r>
      <w:r w:rsidR="0013382D">
        <w:t>teostamist.</w:t>
      </w:r>
    </w:p>
    <w:p w:rsidR="00457B50" w:rsidRDefault="00457B50" w:rsidP="00457B50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>Foto olemasolevast rajatisest järgmisel leheküljel.</w:t>
      </w:r>
    </w:p>
    <w:p w:rsidR="00457B50" w:rsidRDefault="00457B50" w:rsidP="00457B50">
      <w:pPr>
        <w:pStyle w:val="Loendilik"/>
        <w:numPr>
          <w:ilvl w:val="0"/>
          <w:numId w:val="2"/>
        </w:numPr>
        <w:suppressAutoHyphens/>
        <w:spacing w:before="120"/>
        <w:jc w:val="both"/>
      </w:pPr>
      <w:r>
        <w:t>Kasutatavad seadmed</w:t>
      </w:r>
      <w:r w:rsidR="005F2164">
        <w:t xml:space="preserve"> ja materjalid</w:t>
      </w:r>
      <w:r>
        <w:t xml:space="preserve"> (</w:t>
      </w:r>
      <w:r w:rsidR="008E3C65">
        <w:t xml:space="preserve">näiteks </w:t>
      </w:r>
      <w:r>
        <w:t>sanitaartehnika</w:t>
      </w:r>
      <w:r w:rsidR="005F2164">
        <w:t xml:space="preserve"> või aknad</w:t>
      </w:r>
      <w:r w:rsidR="00CE5841">
        <w:t xml:space="preserve"> ja viimistlus</w:t>
      </w:r>
      <w:r w:rsidR="008E3C65">
        <w:t>)</w:t>
      </w:r>
      <w:r>
        <w:t xml:space="preserve"> pea</w:t>
      </w:r>
      <w:r w:rsidR="005F2164">
        <w:t>vad</w:t>
      </w:r>
      <w:r>
        <w:t xml:space="preserve"> o</w:t>
      </w:r>
      <w:r w:rsidR="008E3C65">
        <w:t>l</w:t>
      </w:r>
      <w:r>
        <w:t>ema kergesti puhastatav</w:t>
      </w:r>
      <w:r w:rsidR="005F2164">
        <w:t>ad</w:t>
      </w:r>
      <w:r>
        <w:t xml:space="preserve"> ja </w:t>
      </w:r>
      <w:r w:rsidR="008E3C65">
        <w:t xml:space="preserve">võimalusel raskesti purustatavad (vandaalikindlad). </w:t>
      </w:r>
      <w:r>
        <w:t xml:space="preserve"> </w:t>
      </w:r>
    </w:p>
    <w:p w:rsidR="006A4BC8" w:rsidRDefault="006A4BC8" w:rsidP="008E3C65">
      <w:pPr>
        <w:suppressAutoHyphens/>
        <w:spacing w:before="120"/>
        <w:jc w:val="both"/>
      </w:pPr>
      <w:r>
        <w:t>Projekteerija kooskõlastab kõikide puudutatud ja seotud osapooletega projekt</w:t>
      </w:r>
      <w:r w:rsidR="007E15CC">
        <w:t>dokumentatsiooni</w:t>
      </w:r>
      <w:r>
        <w:t xml:space="preserve"> sh ka Maanteeamet</w:t>
      </w:r>
      <w:r w:rsidR="007E15CC">
        <w:t>iga</w:t>
      </w:r>
      <w:r>
        <w:t>.</w:t>
      </w:r>
    </w:p>
    <w:p w:rsidR="005F2164" w:rsidRDefault="00041CB0" w:rsidP="006A4BC8">
      <w:pPr>
        <w:suppressAutoHyphens/>
        <w:spacing w:before="120"/>
        <w:jc w:val="both"/>
      </w:pPr>
      <w:r>
        <w:lastRenderedPageBreak/>
        <w:t xml:space="preserve">Projekteerija töömahtu kuulub ka olemasoleva situatsiooni kohta geodeetilise alusplaani koostamine ja ehitusloa taotluse esitamine EHR- i. </w:t>
      </w:r>
      <w:r w:rsidR="006A4BC8">
        <w:t xml:space="preserve"> </w:t>
      </w:r>
    </w:p>
    <w:p w:rsidR="007E15CC" w:rsidRDefault="007E15CC" w:rsidP="006A4BC8">
      <w:pPr>
        <w:suppressAutoHyphens/>
        <w:spacing w:before="120"/>
        <w:jc w:val="both"/>
      </w:pPr>
    </w:p>
    <w:p w:rsidR="007E15CC" w:rsidRDefault="007E15CC" w:rsidP="006A4BC8">
      <w:pPr>
        <w:suppressAutoHyphens/>
        <w:spacing w:before="120"/>
        <w:jc w:val="both"/>
      </w:pPr>
    </w:p>
    <w:p w:rsidR="00235407" w:rsidRDefault="00235407" w:rsidP="00AF008C">
      <w:r>
        <w:t xml:space="preserve">Foto olemasolevast </w:t>
      </w:r>
      <w:r w:rsidR="00875F3F">
        <w:t>rajatisest</w:t>
      </w:r>
    </w:p>
    <w:p w:rsidR="00235407" w:rsidRDefault="00A300DF" w:rsidP="00AF008C">
      <w:r>
        <w:rPr>
          <w:noProof/>
        </w:rPr>
        <w:drawing>
          <wp:inline distT="0" distB="0" distL="0" distR="0">
            <wp:extent cx="5760720" cy="4320540"/>
            <wp:effectExtent l="0" t="0" r="0" b="3810"/>
            <wp:docPr id="2" name="Pilt 2" descr="Pilt, millel on kujutatud tee, väljas, tänav, tühi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00306_12252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5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762DE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-398"/>
        </w:tabs>
        <w:ind w:left="832" w:hanging="69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72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1800"/>
      </w:pPr>
      <w:rPr>
        <w:rFonts w:cs="Times New Roman"/>
      </w:rPr>
    </w:lvl>
  </w:abstractNum>
  <w:abstractNum w:abstractNumId="1" w15:restartNumberingAfterBreak="0">
    <w:nsid w:val="0BD21BF1"/>
    <w:multiLevelType w:val="hybridMultilevel"/>
    <w:tmpl w:val="DEEA39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8C"/>
    <w:rsid w:val="00041CB0"/>
    <w:rsid w:val="000C3017"/>
    <w:rsid w:val="000D3AC9"/>
    <w:rsid w:val="0013382D"/>
    <w:rsid w:val="00235407"/>
    <w:rsid w:val="002B1CA3"/>
    <w:rsid w:val="00384BCE"/>
    <w:rsid w:val="00457B50"/>
    <w:rsid w:val="0047652D"/>
    <w:rsid w:val="004A43C0"/>
    <w:rsid w:val="004B430B"/>
    <w:rsid w:val="00524DBE"/>
    <w:rsid w:val="00552F4A"/>
    <w:rsid w:val="005F2164"/>
    <w:rsid w:val="006041D6"/>
    <w:rsid w:val="00654AC9"/>
    <w:rsid w:val="006840AF"/>
    <w:rsid w:val="006A4BC8"/>
    <w:rsid w:val="007E15CC"/>
    <w:rsid w:val="00836479"/>
    <w:rsid w:val="00845046"/>
    <w:rsid w:val="00872EC7"/>
    <w:rsid w:val="00875F3F"/>
    <w:rsid w:val="008B1021"/>
    <w:rsid w:val="008E3C65"/>
    <w:rsid w:val="00995EB2"/>
    <w:rsid w:val="009F65D6"/>
    <w:rsid w:val="00A0043C"/>
    <w:rsid w:val="00A107ED"/>
    <w:rsid w:val="00A21ACF"/>
    <w:rsid w:val="00A300DF"/>
    <w:rsid w:val="00A558D0"/>
    <w:rsid w:val="00AA54AB"/>
    <w:rsid w:val="00AF008C"/>
    <w:rsid w:val="00B449A3"/>
    <w:rsid w:val="00B67E96"/>
    <w:rsid w:val="00B72386"/>
    <w:rsid w:val="00B84212"/>
    <w:rsid w:val="00BA0818"/>
    <w:rsid w:val="00C81540"/>
    <w:rsid w:val="00CB126D"/>
    <w:rsid w:val="00CE5841"/>
    <w:rsid w:val="00E03261"/>
    <w:rsid w:val="00EA3811"/>
    <w:rsid w:val="00FC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0B222"/>
  <w15:chartTrackingRefBased/>
  <w15:docId w15:val="{89603204-4568-4CBB-A3DC-24B85642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03261"/>
    <w:pPr>
      <w:autoSpaceDE w:val="0"/>
      <w:autoSpaceDN w:val="0"/>
      <w:spacing w:after="0" w:line="360" w:lineRule="auto"/>
    </w:pPr>
    <w:rPr>
      <w:rFonts w:ascii="Times New Roman" w:hAnsi="Times New Roman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F008C"/>
    <w:pPr>
      <w:autoSpaceDE/>
      <w:autoSpaceDN/>
      <w:spacing w:line="240" w:lineRule="auto"/>
      <w:ind w:left="720"/>
      <w:contextualSpacing/>
    </w:pPr>
    <w:rPr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 Kaus</dc:creator>
  <cp:keywords/>
  <dc:description/>
  <cp:lastModifiedBy>Taivo Kaus</cp:lastModifiedBy>
  <cp:revision>3</cp:revision>
  <dcterms:created xsi:type="dcterms:W3CDTF">2020-04-15T10:22:00Z</dcterms:created>
  <dcterms:modified xsi:type="dcterms:W3CDTF">2020-04-15T10:23:00Z</dcterms:modified>
</cp:coreProperties>
</file>