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F4" w:rsidRDefault="00AF61F4" w:rsidP="00D8488C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</w:p>
    <w:p w:rsidR="00AF61F4" w:rsidRDefault="00AF61F4" w:rsidP="00D8488C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</w:p>
    <w:p w:rsidR="00E3532D" w:rsidRDefault="00AF61F4" w:rsidP="00D8488C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  <w:r w:rsidRPr="00AF61F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Lisa 4. Tehniline kirjeldus</w:t>
      </w:r>
    </w:p>
    <w:p w:rsidR="00AF61F4" w:rsidRPr="00AF61F4" w:rsidRDefault="00AF61F4" w:rsidP="00D8488C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</w:p>
    <w:p w:rsidR="00AF61F4" w:rsidRDefault="00AF61F4" w:rsidP="00AF61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  <w:r w:rsidRPr="00AF61F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Hankija nimi: Lääne-Nigula Vallavalitsus</w:t>
      </w:r>
    </w:p>
    <w:p w:rsidR="00AF61F4" w:rsidRPr="00AF61F4" w:rsidRDefault="00AF61F4" w:rsidP="00AF61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  <w:r w:rsidRPr="00AF61F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Hanke nimetus: </w:t>
      </w:r>
      <w:sdt>
        <w:sdtPr>
          <w:rPr>
            <w:rFonts w:ascii="Times New Roman" w:eastAsia="Times New Roman" w:hAnsi="Times New Roman" w:cs="Times New Roman"/>
            <w:bCs/>
            <w:color w:val="333333"/>
            <w:sz w:val="24"/>
            <w:szCs w:val="24"/>
            <w:lang w:eastAsia="et-EE"/>
          </w:rPr>
          <w:alias w:val="Hanke nimetus"/>
          <w:tag w:val="Hanke nimetus"/>
          <w:id w:val="-406999717"/>
          <w:placeholder>
            <w:docPart w:val="7824D983A7D84BB593F42A5C6763BAB2"/>
          </w:placeholder>
          <w:text/>
        </w:sdtPr>
        <w:sdtEndPr/>
        <w:sdtContent>
          <w:r w:rsidR="0081678F">
            <w:rPr>
              <w:rFonts w:ascii="Times New Roman" w:eastAsia="Times New Roman" w:hAnsi="Times New Roman" w:cs="Times New Roman"/>
              <w:bCs/>
              <w:color w:val="333333"/>
              <w:sz w:val="24"/>
              <w:szCs w:val="24"/>
              <w:lang w:eastAsia="et-EE"/>
            </w:rPr>
            <w:t>Taebla kooli</w:t>
          </w:r>
          <w:r w:rsidRPr="00AF61F4">
            <w:rPr>
              <w:rFonts w:ascii="Times New Roman" w:eastAsia="Times New Roman" w:hAnsi="Times New Roman" w:cs="Times New Roman"/>
              <w:bCs/>
              <w:color w:val="333333"/>
              <w:sz w:val="24"/>
              <w:szCs w:val="24"/>
              <w:lang w:eastAsia="et-EE"/>
            </w:rPr>
            <w:t xml:space="preserve"> kodunduse klassi mööbli valmistamine ja paigaldamine</w:t>
          </w:r>
        </w:sdtContent>
      </w:sdt>
    </w:p>
    <w:p w:rsidR="001062DD" w:rsidRDefault="001062DD" w:rsidP="00AF61F4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</w:p>
    <w:p w:rsidR="00B57248" w:rsidRPr="00A828B7" w:rsidRDefault="00B57248" w:rsidP="00B57248">
      <w:pPr>
        <w:pStyle w:val="Loendilik"/>
        <w:numPr>
          <w:ilvl w:val="0"/>
          <w:numId w:val="13"/>
        </w:num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8B7">
        <w:rPr>
          <w:rFonts w:ascii="Times New Roman" w:hAnsi="Times New Roman" w:cs="Times New Roman"/>
          <w:b/>
          <w:sz w:val="24"/>
          <w:szCs w:val="24"/>
        </w:rPr>
        <w:t>Hanke kirjeldus</w:t>
      </w:r>
    </w:p>
    <w:p w:rsidR="00B57248" w:rsidRPr="00A828B7" w:rsidRDefault="00B57248" w:rsidP="00B57248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Mööbli valmistamine:</w:t>
      </w:r>
    </w:p>
    <w:p w:rsidR="00B57248" w:rsidRPr="002636D8" w:rsidRDefault="00B57248" w:rsidP="00B57248">
      <w:pPr>
        <w:pStyle w:val="Loendilik"/>
        <w:numPr>
          <w:ilvl w:val="2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Mööbel peab vastama ette antud tingimustele ja ruumi </w:t>
      </w:r>
      <w:r>
        <w:rPr>
          <w:rFonts w:ascii="Times New Roman" w:hAnsi="Times New Roman" w:cs="Times New Roman"/>
          <w:sz w:val="24"/>
          <w:szCs w:val="24"/>
        </w:rPr>
        <w:t xml:space="preserve">plaanile Lisa </w:t>
      </w:r>
      <w:r w:rsidRPr="002636D8">
        <w:rPr>
          <w:rFonts w:ascii="Times New Roman" w:hAnsi="Times New Roman" w:cs="Times New Roman"/>
          <w:sz w:val="24"/>
          <w:szCs w:val="24"/>
        </w:rPr>
        <w:t>3;</w:t>
      </w:r>
    </w:p>
    <w:p w:rsidR="00B57248" w:rsidRPr="00BA3CD0" w:rsidRDefault="00B57248" w:rsidP="00B57248">
      <w:pPr>
        <w:pStyle w:val="Loendilik"/>
        <w:numPr>
          <w:ilvl w:val="2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Mööbel peab olem</w:t>
      </w:r>
      <w:r>
        <w:rPr>
          <w:rFonts w:ascii="Times New Roman" w:hAnsi="Times New Roman" w:cs="Times New Roman"/>
          <w:sz w:val="24"/>
          <w:szCs w:val="24"/>
        </w:rPr>
        <w:t>a valmistatud materjalidest, mida</w:t>
      </w:r>
      <w:r w:rsidRPr="00A828B7">
        <w:rPr>
          <w:rFonts w:ascii="Times New Roman" w:hAnsi="Times New Roman" w:cs="Times New Roman"/>
          <w:sz w:val="24"/>
          <w:szCs w:val="24"/>
        </w:rPr>
        <w:t xml:space="preserve"> on lubatud kasutada koolides.</w:t>
      </w:r>
    </w:p>
    <w:p w:rsidR="00B57248" w:rsidRPr="00A828B7" w:rsidRDefault="00B57248" w:rsidP="00B57248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Mööbli transport:</w:t>
      </w:r>
    </w:p>
    <w:p w:rsidR="00B57248" w:rsidRDefault="00B57248" w:rsidP="00B57248">
      <w:pPr>
        <w:pStyle w:val="Loendilik"/>
        <w:numPr>
          <w:ilvl w:val="2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Mööbel ja tehnika tuleb transportida aadressile </w:t>
      </w:r>
      <w:r>
        <w:rPr>
          <w:rFonts w:ascii="Times New Roman" w:hAnsi="Times New Roman" w:cs="Times New Roman"/>
          <w:sz w:val="24"/>
          <w:szCs w:val="24"/>
        </w:rPr>
        <w:t>Gümnaasiumi tee 1, Pälli küla</w:t>
      </w:r>
      <w:r w:rsidRPr="00A828B7">
        <w:rPr>
          <w:rFonts w:ascii="Times New Roman" w:hAnsi="Times New Roman" w:cs="Times New Roman"/>
          <w:sz w:val="24"/>
          <w:szCs w:val="24"/>
        </w:rPr>
        <w:t>, Lääne-Nigula vald. Kodunduse klassiruum asub 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828B7">
        <w:rPr>
          <w:rFonts w:ascii="Times New Roman" w:hAnsi="Times New Roman" w:cs="Times New Roman"/>
          <w:sz w:val="24"/>
          <w:szCs w:val="24"/>
        </w:rPr>
        <w:t xml:space="preserve"> korrusel.</w:t>
      </w:r>
    </w:p>
    <w:p w:rsidR="00B57248" w:rsidRPr="00A828B7" w:rsidRDefault="00B57248" w:rsidP="00B57248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Mööbli paigaldamine:</w:t>
      </w:r>
    </w:p>
    <w:p w:rsidR="00B57248" w:rsidRPr="00A828B7" w:rsidRDefault="00B57248" w:rsidP="00B57248">
      <w:pPr>
        <w:pStyle w:val="Loendilik"/>
        <w:numPr>
          <w:ilvl w:val="2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Mööbel ja köögitehnika peab olema paigaldatud nii, et see oleks kasutusvalmis.</w:t>
      </w:r>
    </w:p>
    <w:p w:rsidR="00B57248" w:rsidRDefault="00B57248" w:rsidP="00B57248">
      <w:pPr>
        <w:pStyle w:val="Loendilik"/>
        <w:numPr>
          <w:ilvl w:val="2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Pärast paigaldust tuleb tolm, praht ja</w:t>
      </w:r>
      <w:r w:rsidRPr="00A828B7">
        <w:rPr>
          <w:rFonts w:ascii="Times New Roman" w:hAnsi="Times New Roman" w:cs="Times New Roman"/>
          <w:sz w:val="24"/>
          <w:szCs w:val="24"/>
        </w:rPr>
        <w:t xml:space="preserve"> pakkematerjalid koristada ja ära viia. Hankija prügikonteinereid prahi ära viskamiseks ei kasutata.</w:t>
      </w:r>
    </w:p>
    <w:p w:rsidR="00B57248" w:rsidRPr="00A828B7" w:rsidRDefault="00B57248" w:rsidP="00B57248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Garantii:</w:t>
      </w:r>
    </w:p>
    <w:p w:rsidR="00B57248" w:rsidRDefault="00B57248" w:rsidP="00B57248">
      <w:pPr>
        <w:pStyle w:val="Loendilik"/>
        <w:numPr>
          <w:ilvl w:val="2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Mööblile ja tehnikale peab kehtima pakkuja/tootja poolne garantii vähemalt 2 aastat.</w:t>
      </w:r>
    </w:p>
    <w:p w:rsidR="00B57248" w:rsidRPr="00A828B7" w:rsidRDefault="00B57248" w:rsidP="00B57248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Mööbli paigaldamise lõpptähtaeg on </w:t>
      </w:r>
      <w:r w:rsidRPr="00B57248">
        <w:rPr>
          <w:rFonts w:ascii="Times New Roman" w:hAnsi="Times New Roman" w:cs="Times New Roman"/>
          <w:b/>
          <w:sz w:val="24"/>
          <w:szCs w:val="24"/>
        </w:rPr>
        <w:t>15.10.2020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4AD" w:rsidRDefault="004C04AD" w:rsidP="00AF61F4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</w:p>
    <w:p w:rsidR="00AF61F4" w:rsidRPr="00AF61F4" w:rsidRDefault="00AF61F4" w:rsidP="00AF61F4">
      <w:pPr>
        <w:pStyle w:val="Loendilik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</w:pPr>
      <w:r w:rsidRPr="00AF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>Materjalide kirjeldus</w:t>
      </w:r>
    </w:p>
    <w:p w:rsidR="00AF61F4" w:rsidRPr="00A828B7" w:rsidRDefault="0081678F" w:rsidP="00AF61F4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Materjalid kirjeldatud joonistel.</w:t>
      </w:r>
    </w:p>
    <w:p w:rsidR="00AF61F4" w:rsidRPr="00A828B7" w:rsidRDefault="00AF61F4" w:rsidP="00AF61F4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U</w:t>
      </w:r>
      <w:r w:rsidR="0081678F">
        <w:rPr>
          <w:rFonts w:ascii="Times New Roman" w:hAnsi="Times New Roman" w:cs="Times New Roman"/>
          <w:sz w:val="24"/>
          <w:szCs w:val="24"/>
        </w:rPr>
        <w:t xml:space="preserve">ste värvitoon: </w:t>
      </w:r>
      <w:r w:rsidR="0081678F" w:rsidRPr="0081678F">
        <w:rPr>
          <w:rFonts w:ascii="Times New Roman" w:hAnsi="Times New Roman" w:cs="Times New Roman"/>
          <w:sz w:val="24"/>
          <w:szCs w:val="24"/>
        </w:rPr>
        <w:t>kask 0099 Birch White</w:t>
      </w:r>
      <w:r w:rsidRPr="00A828B7">
        <w:rPr>
          <w:rFonts w:ascii="Times New Roman" w:hAnsi="Times New Roman" w:cs="Times New Roman"/>
          <w:sz w:val="24"/>
          <w:szCs w:val="24"/>
        </w:rPr>
        <w:t>.</w:t>
      </w:r>
    </w:p>
    <w:p w:rsidR="00081B6E" w:rsidRDefault="0081678F" w:rsidP="0081678F">
      <w:pPr>
        <w:pStyle w:val="Loendilik"/>
        <w:numPr>
          <w:ilvl w:val="1"/>
          <w:numId w:val="13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Raamide ja külgede värvitoon: </w:t>
      </w:r>
      <w:r w:rsidRPr="0081678F">
        <w:rPr>
          <w:rFonts w:ascii="Times New Roman" w:hAnsi="Times New Roman" w:cs="Times New Roman"/>
          <w:sz w:val="24"/>
          <w:szCs w:val="24"/>
        </w:rPr>
        <w:t>helehall</w:t>
      </w:r>
      <w:r w:rsidR="00C80E08">
        <w:rPr>
          <w:rFonts w:ascii="Times New Roman" w:hAnsi="Times New Roman" w:cs="Times New Roman"/>
          <w:sz w:val="24"/>
          <w:szCs w:val="24"/>
        </w:rPr>
        <w:t xml:space="preserve"> </w:t>
      </w:r>
      <w:r w:rsidRPr="0081678F">
        <w:rPr>
          <w:rFonts w:ascii="Times New Roman" w:hAnsi="Times New Roman" w:cs="Times New Roman"/>
          <w:sz w:val="24"/>
          <w:szCs w:val="24"/>
        </w:rPr>
        <w:t>soft 258SF</w:t>
      </w:r>
      <w:r w:rsidR="00AF61F4" w:rsidRPr="00A828B7">
        <w:rPr>
          <w:rFonts w:ascii="Times New Roman" w:hAnsi="Times New Roman" w:cs="Times New Roman"/>
          <w:sz w:val="24"/>
          <w:szCs w:val="24"/>
        </w:rPr>
        <w:t>.</w:t>
      </w:r>
    </w:p>
    <w:p w:rsidR="0081678F" w:rsidRPr="0081678F" w:rsidRDefault="0081678F" w:rsidP="0081678F">
      <w:pPr>
        <w:pStyle w:val="Loendilik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:rsidR="0081678F" w:rsidRPr="00360F4E" w:rsidRDefault="00B67D66" w:rsidP="004373F8">
      <w:pPr>
        <w:pStyle w:val="Loendilik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  <w:t xml:space="preserve">Mööbel - </w:t>
      </w:r>
      <w:r w:rsidR="0081678F" w:rsidRPr="00360F4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  <w:t>KN3</w:t>
      </w:r>
      <w:r w:rsidR="004373F8" w:rsidRPr="00360F4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  <w:t xml:space="preserve"> </w:t>
      </w:r>
    </w:p>
    <w:p w:rsidR="004373F8" w:rsidRDefault="00081B6E" w:rsidP="002C00F3">
      <w:pPr>
        <w:pStyle w:val="Loendilik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  <w:r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Kapi m</w:t>
      </w:r>
      <w:r w:rsidR="00E92E65"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õõtmed </w:t>
      </w:r>
      <w:r w:rsidR="002C00F3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ja kirjeldus </w:t>
      </w:r>
      <w:r w:rsidR="00E92E65"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joonisel. </w:t>
      </w:r>
      <w:r w:rsidR="002C00F3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Töötasapinna ja tagaseina vahe silikoonida.</w:t>
      </w:r>
    </w:p>
    <w:p w:rsidR="002C00F3" w:rsidRPr="0081678F" w:rsidRDefault="002C00F3" w:rsidP="002C00F3">
      <w:pPr>
        <w:pStyle w:val="Loendilik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360F4E" w:rsidRPr="00360F4E" w:rsidRDefault="00B67D66" w:rsidP="0081678F">
      <w:pPr>
        <w:pStyle w:val="Loendilik"/>
        <w:numPr>
          <w:ilvl w:val="0"/>
          <w:numId w:val="13"/>
        </w:num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 xml:space="preserve">Mööbel - </w:t>
      </w:r>
      <w:r w:rsidR="0081678F" w:rsidRPr="0036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 xml:space="preserve">KN4 </w:t>
      </w:r>
      <w:r w:rsidR="00545A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>(Kubud olemas</w:t>
      </w:r>
      <w:r w:rsidR="00C80E0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>/paigaldatud</w:t>
      </w:r>
      <w:r w:rsidR="00545A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>!)</w:t>
      </w:r>
    </w:p>
    <w:p w:rsidR="00360F4E" w:rsidRDefault="002C00F3" w:rsidP="00360F4E">
      <w:pPr>
        <w:pStyle w:val="Loendilik"/>
        <w:spacing w:after="1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  <w:r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Kapi mõõtmed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ja kirjeldus </w:t>
      </w:r>
      <w:r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joonisel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. </w:t>
      </w:r>
      <w:r w:rsidR="00C921C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Tehnika: </w:t>
      </w:r>
      <w:r w:rsidR="0074150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keraamilised </w:t>
      </w:r>
      <w:r w:rsidR="00C921C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pliidid koos ahjuga eraldiseisvad, mitte integreeritud, </w:t>
      </w:r>
      <w:r w:rsidR="0074150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pliidiplaat </w:t>
      </w:r>
      <w:r w:rsidR="00C921C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töötasapinnaga samal kõrgusel. </w:t>
      </w:r>
      <w:r w:rsidR="0074150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Elektriühendus loodud 3 faasi 16 A. P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liidiplaatide ja töötasapindade vahed silikoonida.</w:t>
      </w:r>
    </w:p>
    <w:p w:rsidR="002C00F3" w:rsidRDefault="002C00F3" w:rsidP="00360F4E">
      <w:pPr>
        <w:pStyle w:val="Loendilik"/>
        <w:spacing w:after="1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</w:p>
    <w:p w:rsidR="00360F4E" w:rsidRPr="00360F4E" w:rsidRDefault="00B67D66" w:rsidP="00360F4E">
      <w:pPr>
        <w:pStyle w:val="Loendilik"/>
        <w:numPr>
          <w:ilvl w:val="0"/>
          <w:numId w:val="13"/>
        </w:numPr>
        <w:spacing w:after="16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 xml:space="preserve">Mööbel - </w:t>
      </w:r>
      <w:r w:rsidR="00360F4E" w:rsidRPr="0036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t-EE"/>
        </w:rPr>
        <w:t>KN5</w:t>
      </w:r>
    </w:p>
    <w:p w:rsidR="00360F4E" w:rsidRPr="00B67D66" w:rsidRDefault="002C00F3" w:rsidP="00B67D66">
      <w:pPr>
        <w:pStyle w:val="Loendilik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Kapi mõõtmed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ja kirjeldus </w:t>
      </w:r>
      <w:r w:rsidRPr="00360F4E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joonisel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. </w:t>
      </w:r>
      <w:r w:rsidR="00360F4E" w:rsidRPr="0081678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Valamud 3 tk, roostevaba, matt. </w:t>
      </w:r>
      <w:r w:rsidR="00360F4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Valamud t</w:t>
      </w:r>
      <w:r w:rsidR="00360F4E" w:rsidRPr="00360F4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oetuvad töötasapinnale.</w:t>
      </w:r>
      <w:r w:rsidR="00360F4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 </w:t>
      </w:r>
      <w:r w:rsidR="00360F4E" w:rsidRPr="00360F4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Servad silikoonida. </w:t>
      </w:r>
      <w:r w:rsidR="00360F4E" w:rsidRPr="00B67D6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Kaasas </w:t>
      </w:r>
      <w:r w:rsidR="00B67D6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 xml:space="preserve">peavad olema </w:t>
      </w:r>
      <w:r w:rsidR="00360F4E" w:rsidRPr="00B67D6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sifoonid. Segistid kõrged, kaarega.</w:t>
      </w:r>
    </w:p>
    <w:p w:rsidR="00DB210F" w:rsidRDefault="00360F4E" w:rsidP="002C00F3">
      <w:pPr>
        <w:pStyle w:val="Loendilik"/>
        <w:spacing w:after="1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t-EE"/>
        </w:rPr>
        <w:t>Ülemised seinakapid valamute kohal 3 tk alt lahtised, kappides üleval kuivatusrest klaasidele, all kuivatusrest taldrikutele. Kaks kappi riiuliga.</w:t>
      </w:r>
      <w:bookmarkStart w:id="0" w:name="_GoBack"/>
      <w:bookmarkEnd w:id="0"/>
    </w:p>
    <w:p w:rsidR="002C00F3" w:rsidRDefault="002C00F3" w:rsidP="002C00F3">
      <w:pPr>
        <w:pStyle w:val="Loendilik"/>
        <w:spacing w:after="1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DB210F" w:rsidRPr="00D95205" w:rsidRDefault="004C04AD" w:rsidP="00DB210F">
      <w:pPr>
        <w:pStyle w:val="Loendilik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  <w:t>T</w:t>
      </w:r>
      <w:r w:rsidR="00D95205" w:rsidRPr="00D952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  <w:t>eostatavad t</w:t>
      </w:r>
      <w:r w:rsidR="00DB210F" w:rsidRPr="00D952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t-EE"/>
        </w:rPr>
        <w:t>ööd</w:t>
      </w:r>
    </w:p>
    <w:p w:rsidR="004C04AD" w:rsidRDefault="004C04AD" w:rsidP="00DB210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Edukas pakkuja, kellega hankija sõlmib hankelepingu, teostab järgmised tööd: </w:t>
      </w:r>
    </w:p>
    <w:p w:rsidR="00DB210F" w:rsidRPr="00DB210F" w:rsidRDefault="002C00F3" w:rsidP="00DB210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Ruumiga tutvumine, mõõtmine; m</w:t>
      </w:r>
      <w:r w:rsidR="00DB210F">
        <w:rPr>
          <w:rFonts w:ascii="Times New Roman" w:hAnsi="Times New Roman" w:cs="Times New Roman"/>
          <w:sz w:val="24"/>
          <w:szCs w:val="24"/>
        </w:rPr>
        <w:t xml:space="preserve">ööbli kavandamine, jooniste </w:t>
      </w:r>
      <w:r>
        <w:rPr>
          <w:rFonts w:ascii="Times New Roman" w:hAnsi="Times New Roman" w:cs="Times New Roman"/>
          <w:sz w:val="24"/>
          <w:szCs w:val="24"/>
        </w:rPr>
        <w:t xml:space="preserve">koostamine ja </w:t>
      </w:r>
      <w:r w:rsidR="00DB210F">
        <w:rPr>
          <w:rFonts w:ascii="Times New Roman" w:hAnsi="Times New Roman" w:cs="Times New Roman"/>
          <w:sz w:val="24"/>
          <w:szCs w:val="24"/>
        </w:rPr>
        <w:t xml:space="preserve">kooskõlastamine tellijaga, mööbli valmistamine, sobiva köögitehnika soetamine, kauba transport, </w:t>
      </w:r>
      <w:r w:rsidR="00D95205">
        <w:rPr>
          <w:rFonts w:ascii="Times New Roman" w:hAnsi="Times New Roman" w:cs="Times New Roman"/>
          <w:sz w:val="24"/>
          <w:szCs w:val="24"/>
        </w:rPr>
        <w:t xml:space="preserve">mööbli ja tehnika </w:t>
      </w:r>
      <w:r w:rsidR="00DB210F">
        <w:rPr>
          <w:rFonts w:ascii="Times New Roman" w:hAnsi="Times New Roman" w:cs="Times New Roman"/>
          <w:sz w:val="24"/>
          <w:szCs w:val="24"/>
        </w:rPr>
        <w:t>paigaldus</w:t>
      </w:r>
      <w:r w:rsidR="00DB210F" w:rsidRPr="00DB210F">
        <w:rPr>
          <w:rFonts w:ascii="Times New Roman" w:hAnsi="Times New Roman" w:cs="Times New Roman"/>
          <w:sz w:val="24"/>
          <w:szCs w:val="24"/>
        </w:rPr>
        <w:t xml:space="preserve">, </w:t>
      </w:r>
      <w:r w:rsidR="00D95205">
        <w:rPr>
          <w:rFonts w:ascii="Times New Roman" w:hAnsi="Times New Roman" w:cs="Times New Roman"/>
          <w:sz w:val="24"/>
          <w:szCs w:val="24"/>
        </w:rPr>
        <w:t xml:space="preserve">viimistlus (silikoonimine jms), </w:t>
      </w:r>
      <w:r w:rsidR="00DB210F" w:rsidRPr="00DB210F">
        <w:rPr>
          <w:rFonts w:ascii="Times New Roman" w:hAnsi="Times New Roman" w:cs="Times New Roman"/>
          <w:sz w:val="24"/>
          <w:szCs w:val="24"/>
        </w:rPr>
        <w:t>tehnika</w:t>
      </w:r>
      <w:r w:rsidR="00DB210F">
        <w:rPr>
          <w:rFonts w:ascii="Times New Roman" w:hAnsi="Times New Roman" w:cs="Times New Roman"/>
          <w:sz w:val="24"/>
          <w:szCs w:val="24"/>
        </w:rPr>
        <w:t xml:space="preserve"> häälestus</w:t>
      </w:r>
      <w:r w:rsidR="00DB210F" w:rsidRPr="00DB210F">
        <w:rPr>
          <w:rFonts w:ascii="Times New Roman" w:hAnsi="Times New Roman" w:cs="Times New Roman"/>
          <w:sz w:val="24"/>
          <w:szCs w:val="24"/>
        </w:rPr>
        <w:t xml:space="preserve">, </w:t>
      </w:r>
      <w:r w:rsidR="00DB210F">
        <w:rPr>
          <w:rFonts w:ascii="Times New Roman" w:hAnsi="Times New Roman" w:cs="Times New Roman"/>
          <w:sz w:val="24"/>
          <w:szCs w:val="24"/>
        </w:rPr>
        <w:t>tööde käigus tekkinud prahi koristus</w:t>
      </w:r>
      <w:r w:rsidR="00DB210F" w:rsidRPr="00DB210F">
        <w:rPr>
          <w:rFonts w:ascii="Times New Roman" w:hAnsi="Times New Roman" w:cs="Times New Roman"/>
          <w:sz w:val="24"/>
          <w:szCs w:val="24"/>
        </w:rPr>
        <w:t xml:space="preserve">, </w:t>
      </w:r>
      <w:r w:rsidR="00D95205">
        <w:rPr>
          <w:rFonts w:ascii="Times New Roman" w:hAnsi="Times New Roman" w:cs="Times New Roman"/>
          <w:sz w:val="24"/>
          <w:szCs w:val="24"/>
        </w:rPr>
        <w:t xml:space="preserve">tööde ja tehnika kasutusjuhendite üleandmine tellijale, </w:t>
      </w:r>
      <w:r w:rsidR="00DB210F">
        <w:rPr>
          <w:rFonts w:ascii="Times New Roman" w:hAnsi="Times New Roman" w:cs="Times New Roman"/>
          <w:sz w:val="24"/>
          <w:szCs w:val="24"/>
        </w:rPr>
        <w:t>garantii</w:t>
      </w:r>
      <w:r w:rsidR="00DB210F" w:rsidRPr="00DB210F">
        <w:rPr>
          <w:rFonts w:ascii="Times New Roman" w:hAnsi="Times New Roman" w:cs="Times New Roman"/>
          <w:sz w:val="24"/>
          <w:szCs w:val="24"/>
        </w:rPr>
        <w:t xml:space="preserve"> mööblile ja tehnikale vähemalt 2 aastat.</w:t>
      </w:r>
    </w:p>
    <w:p w:rsidR="00DB210F" w:rsidRPr="00DB210F" w:rsidRDefault="00DB210F" w:rsidP="00DB210F">
      <w:pPr>
        <w:pStyle w:val="Loendilik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sectPr w:rsidR="00DB210F" w:rsidRPr="00DB210F" w:rsidSect="00380B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41" w:rsidRDefault="007F1041" w:rsidP="001062DD">
      <w:pPr>
        <w:spacing w:after="0" w:line="240" w:lineRule="auto"/>
      </w:pPr>
      <w:r>
        <w:separator/>
      </w:r>
    </w:p>
  </w:endnote>
  <w:endnote w:type="continuationSeparator" w:id="0">
    <w:p w:rsidR="007F1041" w:rsidRDefault="007F1041" w:rsidP="00106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41" w:rsidRDefault="007F1041" w:rsidP="001062DD">
      <w:pPr>
        <w:spacing w:after="0" w:line="240" w:lineRule="auto"/>
      </w:pPr>
      <w:r>
        <w:separator/>
      </w:r>
    </w:p>
  </w:footnote>
  <w:footnote w:type="continuationSeparator" w:id="0">
    <w:p w:rsidR="007F1041" w:rsidRDefault="007F1041" w:rsidP="00106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7D0E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98"/>
        </w:tabs>
        <w:ind w:left="832" w:hanging="69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78B8B1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0" w:hanging="69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2" w15:restartNumberingAfterBreak="0">
    <w:nsid w:val="05A656F2"/>
    <w:multiLevelType w:val="multilevel"/>
    <w:tmpl w:val="62283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3C6F16"/>
    <w:multiLevelType w:val="hybridMultilevel"/>
    <w:tmpl w:val="A3289F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F40C7"/>
    <w:multiLevelType w:val="multilevel"/>
    <w:tmpl w:val="BBF086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285A3850"/>
    <w:multiLevelType w:val="hybridMultilevel"/>
    <w:tmpl w:val="4B8E1254"/>
    <w:lvl w:ilvl="0" w:tplc="DC7C39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E7064"/>
    <w:multiLevelType w:val="multilevel"/>
    <w:tmpl w:val="DCDA2922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38" w:hanging="690"/>
      </w:pPr>
      <w:rPr>
        <w:rFonts w:ascii="Symbol" w:hAnsi="Symbol"/>
        <w:b w:val="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48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2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48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6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08" w:hanging="1800"/>
      </w:pPr>
      <w:rPr>
        <w:rFonts w:cs="Times New Roman"/>
      </w:rPr>
    </w:lvl>
  </w:abstractNum>
  <w:abstractNum w:abstractNumId="7" w15:restartNumberingAfterBreak="0">
    <w:nsid w:val="4596551B"/>
    <w:multiLevelType w:val="hybridMultilevel"/>
    <w:tmpl w:val="049068EC"/>
    <w:lvl w:ilvl="0" w:tplc="48685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F4E46"/>
    <w:multiLevelType w:val="multilevel"/>
    <w:tmpl w:val="20A269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566824ED"/>
    <w:multiLevelType w:val="hybridMultilevel"/>
    <w:tmpl w:val="AF561512"/>
    <w:lvl w:ilvl="0" w:tplc="77325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5B5489"/>
    <w:multiLevelType w:val="hybridMultilevel"/>
    <w:tmpl w:val="57AA8D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73A88"/>
    <w:multiLevelType w:val="multilevel"/>
    <w:tmpl w:val="4BA8C6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7ABB18EA"/>
    <w:multiLevelType w:val="hybridMultilevel"/>
    <w:tmpl w:val="3E7472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11"/>
  </w:num>
  <w:num w:numId="6">
    <w:abstractNumId w:val="4"/>
  </w:num>
  <w:num w:numId="7">
    <w:abstractNumId w:val="8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8A"/>
    <w:rsid w:val="0000770F"/>
    <w:rsid w:val="00013ACC"/>
    <w:rsid w:val="00023488"/>
    <w:rsid w:val="000255F7"/>
    <w:rsid w:val="000308F9"/>
    <w:rsid w:val="000632B3"/>
    <w:rsid w:val="00064907"/>
    <w:rsid w:val="00071C11"/>
    <w:rsid w:val="00080B57"/>
    <w:rsid w:val="00081B6E"/>
    <w:rsid w:val="000904B4"/>
    <w:rsid w:val="000A408D"/>
    <w:rsid w:val="000A6276"/>
    <w:rsid w:val="000B2939"/>
    <w:rsid w:val="000E4301"/>
    <w:rsid w:val="001024BE"/>
    <w:rsid w:val="001062DD"/>
    <w:rsid w:val="0012439C"/>
    <w:rsid w:val="001245BB"/>
    <w:rsid w:val="001445FB"/>
    <w:rsid w:val="0014777D"/>
    <w:rsid w:val="0015742F"/>
    <w:rsid w:val="00166B68"/>
    <w:rsid w:val="00175B5B"/>
    <w:rsid w:val="00193312"/>
    <w:rsid w:val="001A19AE"/>
    <w:rsid w:val="001A3FA3"/>
    <w:rsid w:val="001B6357"/>
    <w:rsid w:val="001C0E9E"/>
    <w:rsid w:val="001E08E6"/>
    <w:rsid w:val="00217C7D"/>
    <w:rsid w:val="00226908"/>
    <w:rsid w:val="00233237"/>
    <w:rsid w:val="00256EED"/>
    <w:rsid w:val="002724C8"/>
    <w:rsid w:val="002775F8"/>
    <w:rsid w:val="002B2559"/>
    <w:rsid w:val="002C00F3"/>
    <w:rsid w:val="002C5614"/>
    <w:rsid w:val="002E4400"/>
    <w:rsid w:val="002E4440"/>
    <w:rsid w:val="0031023F"/>
    <w:rsid w:val="0035006D"/>
    <w:rsid w:val="00360F4E"/>
    <w:rsid w:val="0036680E"/>
    <w:rsid w:val="00380B5A"/>
    <w:rsid w:val="00386B09"/>
    <w:rsid w:val="003A6D47"/>
    <w:rsid w:val="003B3F90"/>
    <w:rsid w:val="003B5632"/>
    <w:rsid w:val="003D14CB"/>
    <w:rsid w:val="003D44EE"/>
    <w:rsid w:val="003F1405"/>
    <w:rsid w:val="003F77B4"/>
    <w:rsid w:val="004373F8"/>
    <w:rsid w:val="00443E0C"/>
    <w:rsid w:val="00477F71"/>
    <w:rsid w:val="004A5165"/>
    <w:rsid w:val="004B03D2"/>
    <w:rsid w:val="004C04AD"/>
    <w:rsid w:val="004D0D0A"/>
    <w:rsid w:val="004F15CB"/>
    <w:rsid w:val="00520388"/>
    <w:rsid w:val="00523876"/>
    <w:rsid w:val="0053255E"/>
    <w:rsid w:val="005433D8"/>
    <w:rsid w:val="00545A29"/>
    <w:rsid w:val="00546F1D"/>
    <w:rsid w:val="00547B4B"/>
    <w:rsid w:val="0055749B"/>
    <w:rsid w:val="00574F94"/>
    <w:rsid w:val="005917B2"/>
    <w:rsid w:val="00597CA6"/>
    <w:rsid w:val="005A7A65"/>
    <w:rsid w:val="005B47C0"/>
    <w:rsid w:val="005B6D54"/>
    <w:rsid w:val="005E5C40"/>
    <w:rsid w:val="00605D97"/>
    <w:rsid w:val="006213C4"/>
    <w:rsid w:val="00622E06"/>
    <w:rsid w:val="0063313F"/>
    <w:rsid w:val="00662B08"/>
    <w:rsid w:val="006768BA"/>
    <w:rsid w:val="006A730F"/>
    <w:rsid w:val="006B71E6"/>
    <w:rsid w:val="006D597B"/>
    <w:rsid w:val="006E0396"/>
    <w:rsid w:val="006F554B"/>
    <w:rsid w:val="006F5AB2"/>
    <w:rsid w:val="00707236"/>
    <w:rsid w:val="00731159"/>
    <w:rsid w:val="00741504"/>
    <w:rsid w:val="0074263E"/>
    <w:rsid w:val="0074733A"/>
    <w:rsid w:val="007507F2"/>
    <w:rsid w:val="007764EA"/>
    <w:rsid w:val="0078032C"/>
    <w:rsid w:val="007958C4"/>
    <w:rsid w:val="007964EA"/>
    <w:rsid w:val="007B13DB"/>
    <w:rsid w:val="007B2F1B"/>
    <w:rsid w:val="007B666D"/>
    <w:rsid w:val="007C4CAA"/>
    <w:rsid w:val="007D06F5"/>
    <w:rsid w:val="007D3124"/>
    <w:rsid w:val="007D5DE7"/>
    <w:rsid w:val="007D7A6D"/>
    <w:rsid w:val="007D7D50"/>
    <w:rsid w:val="007E682E"/>
    <w:rsid w:val="007F1041"/>
    <w:rsid w:val="0081678F"/>
    <w:rsid w:val="00842E16"/>
    <w:rsid w:val="00845666"/>
    <w:rsid w:val="00850136"/>
    <w:rsid w:val="00855AF2"/>
    <w:rsid w:val="00857254"/>
    <w:rsid w:val="00881F08"/>
    <w:rsid w:val="008D4A8E"/>
    <w:rsid w:val="00906F3C"/>
    <w:rsid w:val="00907B06"/>
    <w:rsid w:val="009102C4"/>
    <w:rsid w:val="00913190"/>
    <w:rsid w:val="00913450"/>
    <w:rsid w:val="00916F4C"/>
    <w:rsid w:val="00921647"/>
    <w:rsid w:val="00933B3F"/>
    <w:rsid w:val="00946E4F"/>
    <w:rsid w:val="009470A6"/>
    <w:rsid w:val="00950431"/>
    <w:rsid w:val="00951C51"/>
    <w:rsid w:val="00956E0B"/>
    <w:rsid w:val="00972C9C"/>
    <w:rsid w:val="00975E4A"/>
    <w:rsid w:val="00976F97"/>
    <w:rsid w:val="009C553F"/>
    <w:rsid w:val="009D26C9"/>
    <w:rsid w:val="009E0911"/>
    <w:rsid w:val="00A12D32"/>
    <w:rsid w:val="00A43204"/>
    <w:rsid w:val="00A7102E"/>
    <w:rsid w:val="00A87396"/>
    <w:rsid w:val="00A97D68"/>
    <w:rsid w:val="00AA3909"/>
    <w:rsid w:val="00AD0670"/>
    <w:rsid w:val="00AF61F4"/>
    <w:rsid w:val="00AF6B8A"/>
    <w:rsid w:val="00B1034C"/>
    <w:rsid w:val="00B11BB6"/>
    <w:rsid w:val="00B27C9C"/>
    <w:rsid w:val="00B44C3E"/>
    <w:rsid w:val="00B46386"/>
    <w:rsid w:val="00B57248"/>
    <w:rsid w:val="00B620A3"/>
    <w:rsid w:val="00B67D66"/>
    <w:rsid w:val="00B75381"/>
    <w:rsid w:val="00B7601B"/>
    <w:rsid w:val="00B84226"/>
    <w:rsid w:val="00B86875"/>
    <w:rsid w:val="00BA3F98"/>
    <w:rsid w:val="00BB1838"/>
    <w:rsid w:val="00BB198E"/>
    <w:rsid w:val="00BB7F5E"/>
    <w:rsid w:val="00BE1809"/>
    <w:rsid w:val="00BE2CC4"/>
    <w:rsid w:val="00BE5B85"/>
    <w:rsid w:val="00C12438"/>
    <w:rsid w:val="00C13AFE"/>
    <w:rsid w:val="00C21BA3"/>
    <w:rsid w:val="00C30E74"/>
    <w:rsid w:val="00C355B6"/>
    <w:rsid w:val="00C4115C"/>
    <w:rsid w:val="00C429D8"/>
    <w:rsid w:val="00C54A88"/>
    <w:rsid w:val="00C55F3F"/>
    <w:rsid w:val="00C77EAB"/>
    <w:rsid w:val="00C80E08"/>
    <w:rsid w:val="00C81CB9"/>
    <w:rsid w:val="00C921C2"/>
    <w:rsid w:val="00CB20D5"/>
    <w:rsid w:val="00CB514C"/>
    <w:rsid w:val="00CC04B0"/>
    <w:rsid w:val="00CC3B81"/>
    <w:rsid w:val="00CD42A0"/>
    <w:rsid w:val="00CE4B8F"/>
    <w:rsid w:val="00D13A61"/>
    <w:rsid w:val="00D3568A"/>
    <w:rsid w:val="00D50E17"/>
    <w:rsid w:val="00D8488C"/>
    <w:rsid w:val="00D90CBF"/>
    <w:rsid w:val="00D9390F"/>
    <w:rsid w:val="00D95205"/>
    <w:rsid w:val="00DA4CAC"/>
    <w:rsid w:val="00DB210F"/>
    <w:rsid w:val="00DB48D9"/>
    <w:rsid w:val="00DC6220"/>
    <w:rsid w:val="00DD5AFD"/>
    <w:rsid w:val="00E0499B"/>
    <w:rsid w:val="00E05987"/>
    <w:rsid w:val="00E141F4"/>
    <w:rsid w:val="00E201C3"/>
    <w:rsid w:val="00E234BE"/>
    <w:rsid w:val="00E3532D"/>
    <w:rsid w:val="00E46891"/>
    <w:rsid w:val="00E72B2E"/>
    <w:rsid w:val="00E92E65"/>
    <w:rsid w:val="00E93F48"/>
    <w:rsid w:val="00EA67C9"/>
    <w:rsid w:val="00EE4545"/>
    <w:rsid w:val="00EE4BBA"/>
    <w:rsid w:val="00EF484B"/>
    <w:rsid w:val="00EF67F1"/>
    <w:rsid w:val="00F40601"/>
    <w:rsid w:val="00F4406B"/>
    <w:rsid w:val="00F466CB"/>
    <w:rsid w:val="00F46A8E"/>
    <w:rsid w:val="00F6757F"/>
    <w:rsid w:val="00F80653"/>
    <w:rsid w:val="00F91C76"/>
    <w:rsid w:val="00FB03D9"/>
    <w:rsid w:val="00FB71D6"/>
    <w:rsid w:val="00FC3B0D"/>
    <w:rsid w:val="00F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8739"/>
  <w15:docId w15:val="{3A1B0772-E699-42B4-BDC4-35BAF236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36680E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3323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006D"/>
    <w:rPr>
      <w:color w:val="0563C1"/>
      <w:u w:val="single"/>
    </w:rPr>
  </w:style>
  <w:style w:type="paragraph" w:customStyle="1" w:styleId="Tabel">
    <w:name w:val="Tabel"/>
    <w:basedOn w:val="Normaallaad"/>
    <w:next w:val="Normaallaad"/>
    <w:link w:val="TabelMrk"/>
    <w:qFormat/>
    <w:rsid w:val="00913450"/>
    <w:pPr>
      <w:widowControl w:val="0"/>
      <w:spacing w:after="0"/>
    </w:pPr>
    <w:rPr>
      <w:rFonts w:ascii="Arial" w:eastAsia="Times New Roman" w:hAnsi="Arial" w:cs="Times New Roman"/>
      <w:sz w:val="16"/>
      <w:szCs w:val="20"/>
      <w:lang w:val="x-none" w:eastAsia="x-none"/>
    </w:rPr>
  </w:style>
  <w:style w:type="character" w:customStyle="1" w:styleId="TabelMrk">
    <w:name w:val="Tabel Märk"/>
    <w:link w:val="Tabel"/>
    <w:rsid w:val="00913450"/>
    <w:rPr>
      <w:rFonts w:ascii="Arial" w:eastAsia="Times New Roman" w:hAnsi="Arial" w:cs="Times New Roman"/>
      <w:sz w:val="16"/>
      <w:szCs w:val="20"/>
      <w:lang w:val="x-none" w:eastAsia="x-none"/>
    </w:rPr>
  </w:style>
  <w:style w:type="character" w:customStyle="1" w:styleId="Pealkiri3Mrk">
    <w:name w:val="Pealkiri 3 Märk"/>
    <w:basedOn w:val="Liguvaikefont"/>
    <w:link w:val="Pealkiri3"/>
    <w:uiPriority w:val="9"/>
    <w:rsid w:val="0036680E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customStyle="1" w:styleId="go">
    <w:name w:val="go"/>
    <w:basedOn w:val="Liguvaikefont"/>
    <w:rsid w:val="0036680E"/>
  </w:style>
  <w:style w:type="paragraph" w:styleId="Vahedeta">
    <w:name w:val="No Spacing"/>
    <w:qFormat/>
    <w:rsid w:val="00366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styleId="Kehatekst2">
    <w:name w:val="Body Text 2"/>
    <w:basedOn w:val="Normaallaad"/>
    <w:link w:val="Kehatekst2Mrk"/>
    <w:rsid w:val="0036680E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Kehatekst2Mrk">
    <w:name w:val="Kehatekst 2 Märk"/>
    <w:basedOn w:val="Liguvaikefont"/>
    <w:link w:val="Kehatekst2"/>
    <w:rsid w:val="0036680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yhik">
    <w:name w:val="tyhik"/>
    <w:rsid w:val="0036680E"/>
  </w:style>
  <w:style w:type="paragraph" w:styleId="Normaallaadveeb">
    <w:name w:val="Normal (Web)"/>
    <w:basedOn w:val="Normaallaad"/>
    <w:uiPriority w:val="99"/>
    <w:semiHidden/>
    <w:unhideWhenUsed/>
    <w:rsid w:val="00175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75B5B"/>
    <w:rPr>
      <w:b/>
      <w:bCs/>
    </w:rPr>
  </w:style>
  <w:style w:type="character" w:styleId="Rhutus">
    <w:name w:val="Emphasis"/>
    <w:basedOn w:val="Liguvaikefont"/>
    <w:uiPriority w:val="20"/>
    <w:qFormat/>
    <w:rsid w:val="006B71E6"/>
    <w:rPr>
      <w:i/>
      <w:iCs/>
    </w:rPr>
  </w:style>
  <w:style w:type="paragraph" w:styleId="Pis">
    <w:name w:val="header"/>
    <w:basedOn w:val="Normaallaad"/>
    <w:link w:val="PisMrk"/>
    <w:uiPriority w:val="99"/>
    <w:unhideWhenUsed/>
    <w:rsid w:val="0010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062DD"/>
  </w:style>
  <w:style w:type="paragraph" w:styleId="Jalus">
    <w:name w:val="footer"/>
    <w:basedOn w:val="Normaallaad"/>
    <w:link w:val="JalusMrk"/>
    <w:uiPriority w:val="99"/>
    <w:unhideWhenUsed/>
    <w:rsid w:val="0010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06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24D983A7D84BB593F42A5C6763BA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7B6D7-58F8-42BC-BF0F-15F703DC15E3}"/>
      </w:docPartPr>
      <w:docPartBody>
        <w:p w:rsidR="00677E62" w:rsidRDefault="001A4CE9" w:rsidP="001A4CE9">
          <w:pPr>
            <w:pStyle w:val="7824D983A7D84BB593F42A5C6763BAB2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E9"/>
    <w:rsid w:val="000B0CC5"/>
    <w:rsid w:val="000C1E06"/>
    <w:rsid w:val="001A4CE9"/>
    <w:rsid w:val="00316BE3"/>
    <w:rsid w:val="00627CD4"/>
    <w:rsid w:val="0067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A4CE9"/>
    <w:rPr>
      <w:color w:val="808080"/>
    </w:rPr>
  </w:style>
  <w:style w:type="paragraph" w:customStyle="1" w:styleId="7824D983A7D84BB593F42A5C6763BAB2">
    <w:name w:val="7824D983A7D84BB593F42A5C6763BAB2"/>
    <w:rsid w:val="001A4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328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Kodukontor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Liina</dc:creator>
  <cp:lastModifiedBy>Liina Kaljuveer</cp:lastModifiedBy>
  <cp:revision>13</cp:revision>
  <cp:lastPrinted>2019-05-27T12:05:00Z</cp:lastPrinted>
  <dcterms:created xsi:type="dcterms:W3CDTF">2020-05-25T16:54:00Z</dcterms:created>
  <dcterms:modified xsi:type="dcterms:W3CDTF">2020-08-26T06:31:00Z</dcterms:modified>
</cp:coreProperties>
</file>